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BC" w:rsidRPr="00E43E64" w:rsidRDefault="003E61BC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3FA6" w:rsidRPr="00E43E64" w:rsidRDefault="00B129D8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E6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</w:t>
      </w:r>
      <w:r w:rsidR="00D14CC2" w:rsidRPr="00E43E64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ตรวจราชการระดับจังหวัด ปีงบประมาณ พ.ศ.</w:t>
      </w:r>
      <w:r w:rsidRPr="00E43E6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C56111" w:rsidRPr="00E43E6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E0F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C845A2" w:rsidRPr="00AC70E7" w:rsidRDefault="00D14CC2" w:rsidP="00C845A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9203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คณะที่</w:t>
      </w:r>
      <w:r w:rsidR="00C56111" w:rsidRPr="00B9203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</w:t>
      </w:r>
      <w:r w:rsidR="00C845A2" w:rsidRPr="00B92039">
        <w:rPr>
          <w:rFonts w:ascii="TH SarabunIT๙" w:hAnsi="TH SarabunIT๙" w:cs="TH SarabunIT๙"/>
          <w:b/>
          <w:bCs/>
          <w:color w:val="0D0D0D" w:themeColor="text1" w:themeTint="F2"/>
          <w:sz w:val="28"/>
          <w:cs/>
        </w:rPr>
        <w:t xml:space="preserve"> 2 การ</w:t>
      </w:r>
      <w:r w:rsidR="00C845A2" w:rsidRPr="00AC70E7">
        <w:rPr>
          <w:rFonts w:ascii="TH SarabunIT๙" w:hAnsi="TH SarabunIT๙" w:cs="TH SarabunIT๙"/>
          <w:b/>
          <w:bCs/>
          <w:sz w:val="28"/>
          <w:cs/>
        </w:rPr>
        <w:t>พัฒนาระบบบริการ (</w:t>
      </w:r>
      <w:r w:rsidR="00C845A2" w:rsidRPr="00AC70E7">
        <w:rPr>
          <w:rFonts w:ascii="TH SarabunIT๙" w:hAnsi="TH SarabunIT๙" w:cs="TH SarabunIT๙"/>
          <w:b/>
          <w:bCs/>
          <w:sz w:val="28"/>
        </w:rPr>
        <w:t>Service Plan)</w:t>
      </w:r>
    </w:p>
    <w:p w:rsidR="008505E6" w:rsidRDefault="008E0FA0" w:rsidP="008505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รอบที่ 1 รับการ</w:t>
      </w:r>
      <w:r w:rsidR="00D14CC2" w:rsidRPr="00E43E64">
        <w:rPr>
          <w:rFonts w:ascii="TH SarabunPSK" w:hAnsi="TH SarabunPSK" w:cs="TH SarabunPSK"/>
          <w:sz w:val="32"/>
          <w:szCs w:val="32"/>
          <w:cs/>
        </w:rPr>
        <w:t>ตรวจราชการ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D14CC2" w:rsidRPr="00E4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6D6" w:rsidRPr="00E43E6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19-21</w:t>
      </w:r>
      <w:r w:rsidR="007836D6" w:rsidRPr="00E4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6111" w:rsidRPr="00E43E64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7836D6" w:rsidRPr="00E43E64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C56111" w:rsidRPr="00E43E64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8505E6" w:rsidRDefault="008505E6" w:rsidP="008505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0A08" w:rsidRPr="00940336" w:rsidRDefault="008505E6" w:rsidP="00940336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033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เป้าหมาย/ตัวชี้วัด(</w:t>
      </w:r>
      <w:r w:rsidRPr="00940336">
        <w:rPr>
          <w:rFonts w:ascii="TH SarabunIT๙" w:hAnsi="TH SarabunIT๙" w:cs="TH SarabunIT๙"/>
          <w:b/>
          <w:bCs/>
          <w:sz w:val="32"/>
          <w:szCs w:val="32"/>
        </w:rPr>
        <w:t>Service Outcome)</w:t>
      </w:r>
      <w:r w:rsidRPr="009403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505E6" w:rsidRPr="008505E6" w:rsidRDefault="008505E6" w:rsidP="008505E6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8505E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8505E6">
        <w:rPr>
          <w:rFonts w:ascii="TH SarabunIT๙" w:hAnsi="TH SarabunIT๙" w:cs="TH SarabunIT๙"/>
          <w:sz w:val="32"/>
          <w:szCs w:val="32"/>
          <w:cs/>
        </w:rPr>
        <w:t>ละผู้สูงอายุ 60 ปีขึ้นไป ได้รับการคัดกรองสายตา</w:t>
      </w:r>
      <w:r w:rsidRPr="008505E6">
        <w:rPr>
          <w:rFonts w:ascii="TH SarabunIT๙" w:hAnsi="TH SarabunIT๙" w:cs="TH SarabunIT๙"/>
          <w:sz w:val="28"/>
        </w:rPr>
        <w:t xml:space="preserve">≥ </w:t>
      </w:r>
      <w:r w:rsidRPr="008505E6">
        <w:rPr>
          <w:rFonts w:ascii="TH SarabunIT๙" w:hAnsi="TH SarabunIT๙" w:cs="TH SarabunIT๙" w:hint="cs"/>
          <w:sz w:val="28"/>
          <w:cs/>
        </w:rPr>
        <w:t>๗๕</w:t>
      </w:r>
    </w:p>
    <w:p w:rsidR="00201585" w:rsidRPr="008505E6" w:rsidRDefault="00C845A2" w:rsidP="008505E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8505E6">
        <w:rPr>
          <w:rFonts w:ascii="TH SarabunIT๙" w:hAnsi="TH SarabunIT๙" w:cs="TH SarabunIT๙"/>
          <w:sz w:val="28"/>
          <w:cs/>
        </w:rPr>
        <w:t>ร้อยละผู้ป่วยตาบอดจากต้อกระจก (</w:t>
      </w:r>
      <w:r w:rsidRPr="008505E6">
        <w:rPr>
          <w:rFonts w:ascii="TH SarabunIT๙" w:hAnsi="TH SarabunIT๙" w:cs="TH SarabunIT๙"/>
          <w:sz w:val="28"/>
        </w:rPr>
        <w:t xml:space="preserve">Blinding Cataract) </w:t>
      </w:r>
      <w:r w:rsidRPr="008505E6">
        <w:rPr>
          <w:rFonts w:ascii="TH SarabunIT๙" w:hAnsi="TH SarabunIT๙" w:cs="TH SarabunIT๙"/>
          <w:sz w:val="28"/>
          <w:cs/>
        </w:rPr>
        <w:t xml:space="preserve">ได้รับการผ่าตัดภายใน </w:t>
      </w:r>
      <w:r w:rsidRPr="008505E6">
        <w:rPr>
          <w:rFonts w:ascii="TH SarabunIT๙" w:hAnsi="TH SarabunIT๙" w:cs="TH SarabunIT๙"/>
          <w:sz w:val="28"/>
        </w:rPr>
        <w:t xml:space="preserve">30 </w:t>
      </w:r>
      <w:r w:rsidRPr="008505E6">
        <w:rPr>
          <w:rFonts w:ascii="TH SarabunIT๙" w:hAnsi="TH SarabunIT๙" w:cs="TH SarabunIT๙" w:hint="cs"/>
          <w:sz w:val="28"/>
          <w:cs/>
        </w:rPr>
        <w:t>วัน</w:t>
      </w:r>
      <w:r w:rsidR="008505E6" w:rsidRPr="008505E6">
        <w:rPr>
          <w:rFonts w:ascii="TH SarabunIT๙" w:hAnsi="TH SarabunIT๙" w:cs="TH SarabunIT๙"/>
          <w:sz w:val="28"/>
        </w:rPr>
        <w:t xml:space="preserve"> ≥ </w:t>
      </w:r>
      <w:r w:rsidR="008505E6" w:rsidRPr="008505E6">
        <w:rPr>
          <w:rFonts w:ascii="TH SarabunIT๙" w:hAnsi="TH SarabunIT๙" w:cs="TH SarabunIT๙" w:hint="cs"/>
          <w:sz w:val="28"/>
          <w:cs/>
        </w:rPr>
        <w:t>๘</w:t>
      </w:r>
      <w:r w:rsidR="004A0901">
        <w:rPr>
          <w:rFonts w:ascii="TH SarabunIT๙" w:hAnsi="TH SarabunIT๙" w:cs="TH SarabunIT๙" w:hint="cs"/>
          <w:sz w:val="28"/>
          <w:cs/>
        </w:rPr>
        <w:t>๕</w:t>
      </w:r>
    </w:p>
    <w:p w:rsidR="00201585" w:rsidRPr="00940336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0336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C845A2" w:rsidRDefault="00C845A2" w:rsidP="00C845A2">
      <w:pPr>
        <w:pStyle w:val="a3"/>
        <w:spacing w:before="120" w:after="0"/>
        <w:ind w:left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02FA4">
        <w:rPr>
          <w:rFonts w:ascii="TH SarabunIT๙" w:hAnsi="TH SarabunIT๙" w:cs="TH SarabunIT๙"/>
          <w:sz w:val="32"/>
          <w:szCs w:val="32"/>
          <w:cs/>
        </w:rPr>
        <w:t xml:space="preserve">จังหวัดแพร่มีจักษุแพทย์ </w:t>
      </w:r>
      <w:r w:rsidRPr="00702FA4">
        <w:rPr>
          <w:rFonts w:ascii="TH SarabunIT๙" w:hAnsi="TH SarabunIT๙" w:cs="TH SarabunIT๙"/>
          <w:sz w:val="32"/>
          <w:szCs w:val="32"/>
        </w:rPr>
        <w:t xml:space="preserve">4 </w:t>
      </w:r>
      <w:r w:rsidRPr="00702FA4">
        <w:rPr>
          <w:rFonts w:ascii="TH SarabunIT๙" w:hAnsi="TH SarabunIT๙" w:cs="TH SarabunIT๙"/>
          <w:sz w:val="32"/>
          <w:szCs w:val="32"/>
          <w:cs/>
        </w:rPr>
        <w:t xml:space="preserve">ท่าน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และศึกษาต่อทางจอประสาทตา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 </w:t>
      </w:r>
      <w:r w:rsidRPr="00702FA4">
        <w:rPr>
          <w:rFonts w:ascii="TH SarabunIT๙" w:hAnsi="TH SarabunIT๙" w:cs="TH SarabunIT๙"/>
          <w:sz w:val="32"/>
          <w:szCs w:val="32"/>
          <w:cs/>
        </w:rPr>
        <w:t xml:space="preserve">ทำหน้าที่ดูแลผู้ป่วยโรคทางตาทั้งจังหวัด </w:t>
      </w:r>
    </w:p>
    <w:p w:rsidR="00C845A2" w:rsidRPr="00C845A2" w:rsidRDefault="00C845A2" w:rsidP="00C845A2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45A2">
        <w:rPr>
          <w:rFonts w:ascii="TH SarabunIT๙" w:hAnsi="TH SarabunIT๙" w:cs="TH SarabunIT๙"/>
          <w:sz w:val="32"/>
          <w:szCs w:val="32"/>
          <w:cs/>
        </w:rPr>
        <w:t xml:space="preserve">โดยให้การรักษาพยาบาลและผ่าตัด ผู้ป่วยที่มีปัญหาทางตาในเขตโรงพยาบาลแพร่ นอกจากนี้ยังรับปรึกษาและรับส่งต่อผู้ป่วยทางตาจากโรงพยาบาลชุมชนอีก </w:t>
      </w:r>
      <w:r w:rsidRPr="00C845A2">
        <w:rPr>
          <w:rFonts w:ascii="TH SarabunIT๙" w:hAnsi="TH SarabunIT๙" w:cs="TH SarabunIT๙"/>
          <w:sz w:val="32"/>
          <w:szCs w:val="32"/>
        </w:rPr>
        <w:t xml:space="preserve">7 </w:t>
      </w:r>
      <w:r w:rsidRPr="00C845A2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  <w:r w:rsidRPr="00C845A2">
        <w:rPr>
          <w:rFonts w:ascii="TH SarabunIT๙" w:hAnsi="TH SarabunIT๙" w:cs="TH SarabunIT๙"/>
          <w:b/>
          <w:bCs/>
          <w:sz w:val="32"/>
          <w:szCs w:val="32"/>
        </w:rPr>
        <w:t>……</w:t>
      </w:r>
    </w:p>
    <w:p w:rsidR="00201585" w:rsidRPr="00E43E64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0248" w:rsidRPr="00940336" w:rsidRDefault="007D0248" w:rsidP="007D0248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033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การดำเนินงานของพื้นที่  </w:t>
      </w:r>
    </w:p>
    <w:p w:rsidR="00C845A2" w:rsidRDefault="008E0FA0" w:rsidP="00C845A2">
      <w:pPr>
        <w:pStyle w:val="Default"/>
        <w:rPr>
          <w:sz w:val="32"/>
          <w:szCs w:val="32"/>
        </w:rPr>
      </w:pPr>
      <w:proofErr w:type="gramStart"/>
      <w:r w:rsidRPr="00E43E64">
        <w:rPr>
          <w:sz w:val="32"/>
          <w:szCs w:val="32"/>
        </w:rPr>
        <w:t>…………</w:t>
      </w:r>
      <w:r w:rsidR="00C845A2">
        <w:rPr>
          <w:sz w:val="32"/>
          <w:szCs w:val="32"/>
          <w:cs/>
        </w:rPr>
        <w:t xml:space="preserve"> การคัดกรองสายตาในผู้สูงอายุได้รับแก้</w:t>
      </w:r>
      <w:r w:rsidR="00C845A2">
        <w:rPr>
          <w:rFonts w:hint="cs"/>
          <w:sz w:val="32"/>
          <w:szCs w:val="32"/>
          <w:cs/>
        </w:rPr>
        <w:t>การ</w:t>
      </w:r>
      <w:r w:rsidR="00C845A2">
        <w:rPr>
          <w:sz w:val="32"/>
          <w:szCs w:val="32"/>
          <w:cs/>
        </w:rPr>
        <w:t xml:space="preserve">ไข โดยการอบรมเจ้าหน้าที่ตั้งแต่ระดับ </w:t>
      </w:r>
      <w:proofErr w:type="spellStart"/>
      <w:r w:rsidR="00C845A2">
        <w:rPr>
          <w:sz w:val="32"/>
          <w:szCs w:val="32"/>
          <w:cs/>
        </w:rPr>
        <w:t>อส</w:t>
      </w:r>
      <w:proofErr w:type="spellEnd"/>
      <w:r w:rsidR="00C845A2">
        <w:rPr>
          <w:sz w:val="32"/>
          <w:szCs w:val="32"/>
          <w:cs/>
        </w:rPr>
        <w:t>ม.</w:t>
      </w:r>
      <w:proofErr w:type="gramEnd"/>
      <w:r w:rsidR="00C845A2">
        <w:rPr>
          <w:sz w:val="32"/>
          <w:szCs w:val="32"/>
          <w:cs/>
        </w:rPr>
        <w:t xml:space="preserve"> และก</w:t>
      </w:r>
      <w:r w:rsidR="00C845A2">
        <w:rPr>
          <w:rFonts w:hint="cs"/>
          <w:sz w:val="32"/>
          <w:szCs w:val="32"/>
          <w:cs/>
        </w:rPr>
        <w:t>ำ</w:t>
      </w:r>
      <w:r w:rsidR="00C845A2">
        <w:rPr>
          <w:sz w:val="32"/>
          <w:szCs w:val="32"/>
          <w:cs/>
        </w:rPr>
        <w:t xml:space="preserve">หนดให้ตรวจคัดกรองทุกปีภายในตุลาคม </w:t>
      </w:r>
      <w:r w:rsidR="00C845A2">
        <w:rPr>
          <w:sz w:val="32"/>
          <w:szCs w:val="32"/>
        </w:rPr>
        <w:t xml:space="preserve">– </w:t>
      </w:r>
      <w:r w:rsidR="00E07ECA">
        <w:rPr>
          <w:rFonts w:hint="cs"/>
          <w:sz w:val="32"/>
          <w:szCs w:val="32"/>
          <w:cs/>
        </w:rPr>
        <w:t>กรกฎาคม</w:t>
      </w:r>
      <w:r w:rsidR="00C845A2">
        <w:rPr>
          <w:rFonts w:hint="cs"/>
          <w:sz w:val="32"/>
          <w:szCs w:val="32"/>
          <w:cs/>
        </w:rPr>
        <w:t xml:space="preserve"> ของทุกปี</w:t>
      </w:r>
      <w:r w:rsidR="00C845A2">
        <w:rPr>
          <w:sz w:val="32"/>
          <w:szCs w:val="32"/>
          <w:cs/>
        </w:rPr>
        <w:t xml:space="preserve"> มีการติดตามผลการด</w:t>
      </w:r>
      <w:r w:rsidR="00C845A2">
        <w:rPr>
          <w:rFonts w:hint="cs"/>
          <w:sz w:val="32"/>
          <w:szCs w:val="32"/>
          <w:cs/>
        </w:rPr>
        <w:t>ำ</w:t>
      </w:r>
      <w:r w:rsidR="00C845A2">
        <w:rPr>
          <w:sz w:val="32"/>
          <w:szCs w:val="32"/>
          <w:cs/>
        </w:rPr>
        <w:t>เนินงาน</w:t>
      </w:r>
      <w:r w:rsidR="00C845A2">
        <w:rPr>
          <w:rFonts w:hint="cs"/>
          <w:sz w:val="32"/>
          <w:szCs w:val="32"/>
          <w:cs/>
        </w:rPr>
        <w:t xml:space="preserve">การคัดกรอง </w:t>
      </w:r>
      <w:proofErr w:type="spellStart"/>
      <w:r w:rsidR="00C845A2">
        <w:rPr>
          <w:rFonts w:hint="cs"/>
          <w:sz w:val="32"/>
          <w:szCs w:val="32"/>
          <w:cs/>
        </w:rPr>
        <w:t>รพช.</w:t>
      </w:r>
      <w:proofErr w:type="spellEnd"/>
      <w:r w:rsidR="00C845A2">
        <w:rPr>
          <w:rFonts w:hint="cs"/>
          <w:sz w:val="32"/>
          <w:szCs w:val="32"/>
          <w:cs/>
        </w:rPr>
        <w:t>และรพสต.</w:t>
      </w:r>
      <w:r w:rsidR="00C845A2">
        <w:rPr>
          <w:sz w:val="32"/>
          <w:szCs w:val="32"/>
          <w:cs/>
        </w:rPr>
        <w:t xml:space="preserve">จากรายงานในโปรแกรม </w:t>
      </w:r>
      <w:r w:rsidR="00C845A2">
        <w:rPr>
          <w:sz w:val="32"/>
          <w:szCs w:val="32"/>
        </w:rPr>
        <w:t xml:space="preserve">vision2020 </w:t>
      </w:r>
    </w:p>
    <w:p w:rsidR="008E0FA0" w:rsidRPr="00E43E64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01585" w:rsidRPr="00E43E64" w:rsidRDefault="00C845A2" w:rsidP="00221CB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CBA" w:rsidRPr="00E43E64">
        <w:rPr>
          <w:rFonts w:ascii="TH SarabunPSK" w:hAnsi="TH SarabunPSK" w:cs="TH SarabunPSK"/>
          <w:sz w:val="32"/>
          <w:szCs w:val="32"/>
          <w:cs/>
        </w:rPr>
        <w:t>(</w:t>
      </w:r>
      <w:r w:rsidR="00221CBA" w:rsidRPr="00E43E64">
        <w:rPr>
          <w:rFonts w:ascii="TH SarabunPSK" w:hAnsi="TH SarabunPSK" w:cs="TH SarabunPSK"/>
          <w:sz w:val="32"/>
          <w:szCs w:val="32"/>
        </w:rPr>
        <w:t>Essential Task</w:t>
      </w:r>
      <w:r w:rsidR="00221CBA" w:rsidRPr="00E43E6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5"/>
        <w:tblW w:w="9889" w:type="dxa"/>
        <w:tblLook w:val="04A0"/>
      </w:tblPr>
      <w:tblGrid>
        <w:gridCol w:w="2093"/>
        <w:gridCol w:w="2268"/>
        <w:gridCol w:w="1701"/>
        <w:gridCol w:w="1984"/>
        <w:gridCol w:w="1843"/>
      </w:tblGrid>
      <w:tr w:rsidR="00221CBA" w:rsidRPr="00E43E64" w:rsidTr="00E856B6">
        <w:trPr>
          <w:tblHeader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221CBA" w:rsidRPr="00E43E64" w:rsidTr="00E856B6">
        <w:tc>
          <w:tcPr>
            <w:tcW w:w="2093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20ABD">
              <w:t xml:space="preserve"> </w:t>
            </w:r>
            <w:r w:rsidR="00F20ABD" w:rsidRPr="00F2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.อบรมวัดสายตาให้ </w:t>
            </w:r>
            <w:proofErr w:type="spellStart"/>
            <w:r w:rsidR="00F20ABD" w:rsidRPr="00F20ABD">
              <w:rPr>
                <w:rFonts w:ascii="TH SarabunPSK" w:hAnsi="TH SarabunPSK" w:cs="TH SarabunPSK"/>
                <w:sz w:val="32"/>
                <w:szCs w:val="32"/>
                <w:cs/>
              </w:rPr>
              <w:t>อสม</w:t>
            </w:r>
            <w:proofErr w:type="spellEnd"/>
            <w:r w:rsidR="006945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94573" w:rsidRPr="006945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รพ.สต. </w:t>
            </w:r>
            <w:r w:rsidR="00694573" w:rsidRPr="006945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694573"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รพช.</w:t>
            </w:r>
            <w:proofErr w:type="spellEnd"/>
          </w:p>
          <w:p w:rsidR="00694573" w:rsidRPr="00E43E64" w:rsidRDefault="00FA0CF3" w:rsidP="006945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694573" w:rsidRPr="006945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การลงข้อมูลในโปรแกรม </w:t>
            </w:r>
            <w:r w:rsidR="00694573" w:rsidRPr="00694573">
              <w:rPr>
                <w:rFonts w:ascii="TH SarabunPSK" w:hAnsi="TH SarabunPSK" w:cs="TH SarabunPSK"/>
                <w:sz w:val="32"/>
                <w:szCs w:val="32"/>
              </w:rPr>
              <w:t xml:space="preserve">Vision </w:t>
            </w:r>
            <w:r w:rsidR="00694573"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2020</w:t>
            </w:r>
          </w:p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94573" w:rsidRDefault="00F20ABD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0ABD">
              <w:rPr>
                <w:rFonts w:ascii="TH SarabunPSK" w:hAnsi="TH SarabunPSK" w:cs="TH SarabunPSK"/>
                <w:sz w:val="32"/>
                <w:szCs w:val="32"/>
                <w:cs/>
              </w:rPr>
              <w:t>1.จัดทำโครงการ</w:t>
            </w:r>
          </w:p>
          <w:p w:rsidR="00221CBA" w:rsidRPr="00E43E64" w:rsidRDefault="00694573" w:rsidP="00201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57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ข้อง</w:t>
            </w:r>
          </w:p>
        </w:tc>
        <w:tc>
          <w:tcPr>
            <w:tcW w:w="1701" w:type="dxa"/>
          </w:tcPr>
          <w:p w:rsidR="00221CBA" w:rsidRPr="00FA0CF3" w:rsidRDefault="00694573" w:rsidP="00FA0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1.จัดอบรมวัดสายตา</w:t>
            </w:r>
            <w:r w:rsidR="00FA0CF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="00FA0CF3" w:rsidRPr="006945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ลงข้อมูล </w:t>
            </w:r>
            <w:r w:rsidR="00FA0CF3" w:rsidRPr="00694573">
              <w:rPr>
                <w:rFonts w:ascii="TH SarabunPSK" w:hAnsi="TH SarabunPSK" w:cs="TH SarabunPSK"/>
                <w:sz w:val="32"/>
                <w:szCs w:val="32"/>
              </w:rPr>
              <w:t>Vision2020</w:t>
            </w:r>
          </w:p>
        </w:tc>
        <w:tc>
          <w:tcPr>
            <w:tcW w:w="1984" w:type="dxa"/>
          </w:tcPr>
          <w:p w:rsidR="00221CBA" w:rsidRPr="00E43E64" w:rsidRDefault="00694573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457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ติดตามผลการดำเนินงานจากโปรแกรม</w:t>
            </w:r>
            <w:r w:rsidRPr="00694573">
              <w:rPr>
                <w:rFonts w:ascii="TH SarabunPSK" w:hAnsi="TH SarabunPSK" w:cs="TH SarabunPSK"/>
                <w:sz w:val="32"/>
                <w:szCs w:val="32"/>
              </w:rPr>
              <w:t xml:space="preserve"> Vision2020</w:t>
            </w:r>
          </w:p>
        </w:tc>
        <w:tc>
          <w:tcPr>
            <w:tcW w:w="1843" w:type="dxa"/>
          </w:tcPr>
          <w:p w:rsidR="00221CBA" w:rsidRDefault="00694573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457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ติดตามผลการดำเนินดำเนินงานจากโปรแกรม</w:t>
            </w:r>
            <w:r w:rsidRPr="00694573">
              <w:rPr>
                <w:rFonts w:ascii="TH SarabunPSK" w:hAnsi="TH SarabunPSK" w:cs="TH SarabunPSK"/>
                <w:sz w:val="32"/>
                <w:szCs w:val="32"/>
              </w:rPr>
              <w:t xml:space="preserve"> Vision2020</w:t>
            </w:r>
          </w:p>
          <w:p w:rsidR="00694573" w:rsidRPr="00E43E64" w:rsidRDefault="00694573" w:rsidP="00201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57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</w:tr>
      <w:tr w:rsidR="00F94DC7" w:rsidRPr="00E43E64" w:rsidTr="00E856B6">
        <w:tc>
          <w:tcPr>
            <w:tcW w:w="2093" w:type="dxa"/>
          </w:tcPr>
          <w:p w:rsidR="00F94DC7" w:rsidRPr="00E43E64" w:rsidRDefault="00F94DC7" w:rsidP="00221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:rsidR="00F94DC7" w:rsidRPr="00E43E64" w:rsidRDefault="00F94DC7" w:rsidP="00221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94DC7" w:rsidRPr="00E43E64" w:rsidRDefault="00694573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จัดทำโครงการร่วมกับ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สสจ.</w:t>
            </w:r>
            <w:proofErr w:type="spellEnd"/>
            <w:r w:rsidRPr="00F20ABD">
              <w:rPr>
                <w:rFonts w:ascii="TH SarabunPSK" w:hAnsi="TH SarabunPSK" w:cs="TH SarabunPSK"/>
                <w:sz w:val="32"/>
                <w:szCs w:val="32"/>
                <w:cs/>
              </w:rPr>
              <w:t>อบรมวัดสายตา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การลงข้อมูลในโปรแกรม </w:t>
            </w:r>
            <w:r w:rsidRPr="00694573">
              <w:rPr>
                <w:rFonts w:ascii="TH SarabunPSK" w:hAnsi="TH SarabunPSK" w:cs="TH SarabunPSK"/>
                <w:sz w:val="32"/>
                <w:szCs w:val="32"/>
              </w:rPr>
              <w:t xml:space="preserve">Vision </w:t>
            </w:r>
            <w:proofErr w:type="gramStart"/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2020</w:t>
            </w:r>
            <w:r w:rsidRPr="00F2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="00E856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F20ABD">
              <w:rPr>
                <w:rFonts w:ascii="TH SarabunPSK" w:hAnsi="TH SarabunPSK" w:cs="TH SarabunPSK"/>
                <w:sz w:val="32"/>
                <w:szCs w:val="32"/>
                <w:cs/>
              </w:rPr>
              <w:t>อสม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รพ.สต</w:t>
            </w:r>
            <w:proofErr w:type="gramEnd"/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945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รพช.</w:t>
            </w:r>
            <w:proofErr w:type="spellEnd"/>
          </w:p>
        </w:tc>
        <w:tc>
          <w:tcPr>
            <w:tcW w:w="1701" w:type="dxa"/>
          </w:tcPr>
          <w:p w:rsidR="00F94DC7" w:rsidRPr="00E43E64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94DC7" w:rsidRPr="00E43E64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4DC7" w:rsidRPr="00E43E64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0CF3" w:rsidRPr="00E43E64" w:rsidTr="00E856B6">
        <w:tc>
          <w:tcPr>
            <w:tcW w:w="2093" w:type="dxa"/>
          </w:tcPr>
          <w:p w:rsidR="00FA0CF3" w:rsidRPr="00E43E64" w:rsidRDefault="00FA0CF3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ผลการดำเนินงาน</w:t>
            </w:r>
          </w:p>
          <w:p w:rsidR="00FA0CF3" w:rsidRPr="00E43E64" w:rsidRDefault="00FA0CF3" w:rsidP="006B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A0CF3" w:rsidRPr="00E43E64" w:rsidRDefault="00FA0CF3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จัดทำโครงการร่วมกับ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สสจ.</w:t>
            </w:r>
            <w:proofErr w:type="spellEnd"/>
            <w:r w:rsidRPr="00F20ABD">
              <w:rPr>
                <w:rFonts w:ascii="TH SarabunPSK" w:hAnsi="TH SarabunPSK" w:cs="TH SarabunPSK"/>
                <w:sz w:val="32"/>
                <w:szCs w:val="32"/>
                <w:cs/>
              </w:rPr>
              <w:t>อบรม</w:t>
            </w:r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การลงข้อมูลในโปรแกรม </w:t>
            </w:r>
            <w:r w:rsidRPr="00694573">
              <w:rPr>
                <w:rFonts w:ascii="TH SarabunPSK" w:hAnsi="TH SarabunPSK" w:cs="TH SarabunPSK"/>
                <w:sz w:val="32"/>
                <w:szCs w:val="32"/>
              </w:rPr>
              <w:t xml:space="preserve">Vision </w:t>
            </w:r>
            <w:r w:rsidRPr="00694573">
              <w:rPr>
                <w:rFonts w:ascii="TH SarabunPSK" w:hAnsi="TH SarabunPSK" w:cs="TH SarabunPSK"/>
                <w:sz w:val="32"/>
                <w:szCs w:val="32"/>
                <w:cs/>
              </w:rPr>
              <w:t>2020</w:t>
            </w:r>
          </w:p>
        </w:tc>
        <w:tc>
          <w:tcPr>
            <w:tcW w:w="1701" w:type="dxa"/>
          </w:tcPr>
          <w:p w:rsidR="00FA0CF3" w:rsidRPr="00E43E64" w:rsidRDefault="00FA0CF3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0CF3" w:rsidRPr="00E43E64" w:rsidRDefault="00FA0CF3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A0CF3" w:rsidRPr="00E43E64" w:rsidRDefault="00FA0CF3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0CF3" w:rsidRPr="00E43E64" w:rsidTr="00E856B6">
        <w:tc>
          <w:tcPr>
            <w:tcW w:w="2093" w:type="dxa"/>
          </w:tcPr>
          <w:p w:rsidR="00B92039" w:rsidRDefault="00B92039" w:rsidP="00B92039"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A0CF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A0C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มีระบบ </w:t>
            </w:r>
            <w:r w:rsidRPr="00FA0CF3">
              <w:rPr>
                <w:rFonts w:ascii="TH SarabunPSK" w:hAnsi="TH SarabunPSK" w:cs="TH SarabunPSK"/>
                <w:sz w:val="32"/>
                <w:szCs w:val="32"/>
              </w:rPr>
              <w:t>Fast Track</w:t>
            </w: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ในการจัดลำดับผู้ป่วยผ่าตัด</w:t>
            </w:r>
            <w:r>
              <w:t xml:space="preserve"> </w:t>
            </w:r>
            <w:r w:rsidRPr="00B92039">
              <w:rPr>
                <w:rFonts w:ascii="TH SarabunPSK" w:hAnsi="TH SarabunPSK" w:cs="TH SarabunPSK"/>
                <w:sz w:val="32"/>
                <w:szCs w:val="32"/>
              </w:rPr>
              <w:t>Blinding catarac</w:t>
            </w: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B920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ให้ได้รับการผ่าตัดภายใน 30 วัน</w:t>
            </w:r>
            <w:r>
              <w:t xml:space="preserve"> </w:t>
            </w:r>
          </w:p>
          <w:p w:rsidR="00FA0CF3" w:rsidRPr="00E43E64" w:rsidRDefault="00B92039" w:rsidP="00B920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มีระบบการใช้ห้องผ่าตัดต่อวันอย่างคุ้มค่า</w:t>
            </w:r>
          </w:p>
        </w:tc>
        <w:tc>
          <w:tcPr>
            <w:tcW w:w="2268" w:type="dxa"/>
          </w:tcPr>
          <w:p w:rsidR="00FA0CF3" w:rsidRPr="00E43E64" w:rsidRDefault="00B92039" w:rsidP="00201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>1.ประชุมสรุปผลการดำเนินการผ่าตัดรอบ</w:t>
            </w:r>
            <w:r>
              <w:t xml:space="preserve"> </w:t>
            </w: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>3 เดือน วิเคราะห์และจัดทำแนวทางแก้ปัญหา</w:t>
            </w:r>
          </w:p>
        </w:tc>
        <w:tc>
          <w:tcPr>
            <w:tcW w:w="1701" w:type="dxa"/>
          </w:tcPr>
          <w:p w:rsidR="00FA0CF3" w:rsidRPr="00E43E64" w:rsidRDefault="00B92039" w:rsidP="00201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>1.ประชุมสรุปผลการดำเนินการผ่าตัดรอบ</w:t>
            </w:r>
            <w: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วิเคราะห์และจัดทำแนวทางแก้ปัญหา</w:t>
            </w:r>
          </w:p>
        </w:tc>
        <w:tc>
          <w:tcPr>
            <w:tcW w:w="1984" w:type="dxa"/>
          </w:tcPr>
          <w:p w:rsidR="00FA0CF3" w:rsidRPr="00E43E64" w:rsidRDefault="00B92039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>1.ประชุมสรุปผลการดำเนินการผ่าตัดรอบ</w:t>
            </w:r>
            <w: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วิเคราะห์และจัดทำแนวทางแก้ปัญหา</w:t>
            </w:r>
          </w:p>
        </w:tc>
        <w:tc>
          <w:tcPr>
            <w:tcW w:w="1843" w:type="dxa"/>
          </w:tcPr>
          <w:p w:rsidR="00FA0CF3" w:rsidRPr="00E43E64" w:rsidRDefault="00B92039" w:rsidP="00201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039">
              <w:rPr>
                <w:rFonts w:ascii="TH SarabunPSK" w:hAnsi="TH SarabunPSK" w:cs="TH SarabunPSK"/>
                <w:sz w:val="32"/>
                <w:szCs w:val="32"/>
                <w:cs/>
              </w:rPr>
              <w:t>1.สรุปผลการดำเนินงาน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</w:tr>
      <w:tr w:rsidR="00FA0CF3" w:rsidRPr="00E43E64" w:rsidTr="00E856B6">
        <w:tc>
          <w:tcPr>
            <w:tcW w:w="2093" w:type="dxa"/>
          </w:tcPr>
          <w:p w:rsidR="00FA0CF3" w:rsidRPr="00E43E64" w:rsidRDefault="00FA0CF3" w:rsidP="00544E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="00B920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A0CF3" w:rsidRPr="00E43E64" w:rsidRDefault="00FA0CF3" w:rsidP="00544E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FA0CF3" w:rsidRPr="00E43E64" w:rsidRDefault="00B92039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ประชุม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PCT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รายงานผลการผ่าตัด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Blinding Cataract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ได้รับการผ่าตัดภายใน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30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คิดเป็น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ร้อยละ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๗๙.๖๒</w:t>
            </w:r>
          </w:p>
        </w:tc>
        <w:tc>
          <w:tcPr>
            <w:tcW w:w="1701" w:type="dxa"/>
          </w:tcPr>
          <w:p w:rsidR="00FA0CF3" w:rsidRPr="00E43E64" w:rsidRDefault="00FA0CF3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0CF3" w:rsidRPr="00E43E64" w:rsidRDefault="00FA0CF3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A0CF3" w:rsidRPr="00E43E64" w:rsidRDefault="00FA0CF3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0FA0" w:rsidRPr="00B92039" w:rsidRDefault="008E0FA0" w:rsidP="00B92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Pr="00F20ABD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0AB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ผลการดำเนินงานตามตัวชี้วัดผลสำเร็จ 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2409"/>
        <w:gridCol w:w="1418"/>
        <w:gridCol w:w="1843"/>
        <w:gridCol w:w="2409"/>
        <w:gridCol w:w="1218"/>
      </w:tblGrid>
      <w:tr w:rsidR="00F20ABD" w:rsidRPr="00702FA4" w:rsidTr="00B92039">
        <w:trPr>
          <w:tblHeader/>
        </w:trPr>
        <w:tc>
          <w:tcPr>
            <w:tcW w:w="534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ลำดับ</w:t>
            </w:r>
          </w:p>
        </w:tc>
        <w:tc>
          <w:tcPr>
            <w:tcW w:w="2409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1843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ข้อมูลปี 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จ.แพร่ รอบ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๑</w:t>
            </w: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>(</w:t>
            </w: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ข้อมูล ต.ค.</w:t>
            </w:r>
            <w:r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>60</w:t>
            </w: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–</w:t>
            </w: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ธ</w:t>
            </w: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.ค. </w:t>
            </w: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>60)</w:t>
            </w:r>
          </w:p>
        </w:tc>
        <w:tc>
          <w:tcPr>
            <w:tcW w:w="12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หมายเหตุ</w:t>
            </w:r>
          </w:p>
        </w:tc>
      </w:tr>
      <w:tr w:rsidR="00F20ABD" w:rsidRPr="00702FA4" w:rsidTr="00B92039">
        <w:tc>
          <w:tcPr>
            <w:tcW w:w="534" w:type="dxa"/>
            <w:vMerge w:val="restart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1.</w:t>
            </w:r>
          </w:p>
        </w:tc>
        <w:tc>
          <w:tcPr>
            <w:tcW w:w="2409" w:type="dxa"/>
            <w:vMerge w:val="restart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ร้อยละผู้สูงอายุ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60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ปีขึ้นไป ได้รับการคัดกรองสายตา</w:t>
            </w:r>
          </w:p>
        </w:tc>
        <w:tc>
          <w:tcPr>
            <w:tcW w:w="14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ร้อยละ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75</w:t>
            </w:r>
          </w:p>
        </w:tc>
        <w:tc>
          <w:tcPr>
            <w:tcW w:w="2409" w:type="dxa"/>
          </w:tcPr>
          <w:p w:rsidR="00F20ABD" w:rsidRPr="00702FA4" w:rsidRDefault="00F20ABD" w:rsidP="00525D10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ร้อยละ </w:t>
            </w:r>
            <w:r w:rsidR="00525D10"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75</w:t>
            </w:r>
          </w:p>
        </w:tc>
        <w:tc>
          <w:tcPr>
            <w:tcW w:w="12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F20ABD" w:rsidRPr="00702FA4" w:rsidTr="00B92039">
        <w:tc>
          <w:tcPr>
            <w:tcW w:w="534" w:type="dxa"/>
            <w:vMerge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ผลงาน</w:t>
            </w:r>
          </w:p>
        </w:tc>
        <w:tc>
          <w:tcPr>
            <w:tcW w:w="1843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คัดกรอง</w:t>
            </w:r>
            <w:r w:rsidR="008E54F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๘</w:t>
            </w:r>
            <w:r w:rsidR="008E54F1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0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,</w:t>
            </w:r>
            <w:r w:rsidR="008E54F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๘</w:t>
            </w:r>
            <w:r w:rsidR="008E54F1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1</w:t>
            </w:r>
            <w:r w:rsidR="008E54F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๓</w:t>
            </w:r>
          </w:p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(จำนวนผู้สูงอายุ </w:t>
            </w:r>
            <w:r w:rsidR="008E54F1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 8</w:t>
            </w:r>
            <w:r w:rsidR="008E54F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๗</w:t>
            </w:r>
            <w:r w:rsidR="008E54F1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,0</w:t>
            </w:r>
            <w:r w:rsidR="008E54F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๙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6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ราย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คัดกรอง </w:t>
            </w:r>
            <w:r w:rsidR="00BC14C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๑๑,๔๒๖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ราย</w:t>
            </w:r>
          </w:p>
          <w:p w:rsidR="00F20ABD" w:rsidRPr="00702FA4" w:rsidRDefault="00525D10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(จำนวนผู้สูงอายุ</w:t>
            </w:r>
            <w:r w:rsidR="00E07EC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๑๙,๗๑๔</w:t>
            </w:r>
            <w:r w:rsidR="00F20ABD"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F20ABD"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ราย)</w:t>
            </w:r>
          </w:p>
        </w:tc>
        <w:tc>
          <w:tcPr>
            <w:tcW w:w="12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F20ABD" w:rsidRPr="00702FA4" w:rsidTr="00B92039">
        <w:tc>
          <w:tcPr>
            <w:tcW w:w="534" w:type="dxa"/>
            <w:vMerge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อัตรา/ร้อยละ </w:t>
            </w:r>
          </w:p>
        </w:tc>
        <w:tc>
          <w:tcPr>
            <w:tcW w:w="1843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ร้อยละ </w:t>
            </w:r>
            <w:r w:rsidR="00E07EC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9</w:t>
            </w:r>
            <w:r w:rsidR="00E07EC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๒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="00E07EC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๗๙</w:t>
            </w:r>
          </w:p>
        </w:tc>
        <w:tc>
          <w:tcPr>
            <w:tcW w:w="2409" w:type="dxa"/>
          </w:tcPr>
          <w:p w:rsidR="00F20ABD" w:rsidRPr="00702FA4" w:rsidRDefault="00F20ABD" w:rsidP="00525D10">
            <w:pPr>
              <w:jc w:val="both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ร้อยละ </w:t>
            </w:r>
            <w:r w:rsidR="00525D10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๕</w:t>
            </w:r>
            <w:r w:rsidR="00BC14C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๗.๙๖</w:t>
            </w:r>
          </w:p>
        </w:tc>
        <w:tc>
          <w:tcPr>
            <w:tcW w:w="12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คัดกรองปีละ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1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ครั้ง</w:t>
            </w:r>
          </w:p>
        </w:tc>
      </w:tr>
      <w:tr w:rsidR="00F20ABD" w:rsidRPr="00702FA4" w:rsidTr="00B92039">
        <w:tc>
          <w:tcPr>
            <w:tcW w:w="534" w:type="dxa"/>
            <w:vMerge w:val="restart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2.</w:t>
            </w:r>
          </w:p>
        </w:tc>
        <w:tc>
          <w:tcPr>
            <w:tcW w:w="2409" w:type="dxa"/>
            <w:vMerge w:val="restart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ร้อยละผู้ป่วยตาบอดจากต้อกระจก(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Blinding Cataract)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ได้รับการผ่าตัดภายใน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30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วัน</w:t>
            </w:r>
          </w:p>
        </w:tc>
        <w:tc>
          <w:tcPr>
            <w:tcW w:w="14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:rsidR="00F20ABD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ร้อยละ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8</w:t>
            </w:r>
            <w:r w:rsidR="004A0901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0</w:t>
            </w:r>
          </w:p>
          <w:p w:rsidR="004A0901" w:rsidRPr="00702FA4" w:rsidRDefault="004A0901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2409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ร้อยละ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8</w:t>
            </w:r>
            <w:r w:rsidR="004A090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๕</w:t>
            </w:r>
          </w:p>
        </w:tc>
        <w:tc>
          <w:tcPr>
            <w:tcW w:w="12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F20ABD" w:rsidRPr="00702FA4" w:rsidTr="00B92039">
        <w:tc>
          <w:tcPr>
            <w:tcW w:w="534" w:type="dxa"/>
            <w:vMerge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ผลงาน</w:t>
            </w:r>
          </w:p>
        </w:tc>
        <w:tc>
          <w:tcPr>
            <w:tcW w:w="1843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ผ่าตัด  </w:t>
            </w:r>
            <w:r w:rsidR="00E07EC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5</w:t>
            </w:r>
            <w:r w:rsidR="00E07EC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๙๔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ข้าง(ทั้งหมด</w:t>
            </w:r>
            <w:r w:rsidR="00E07EC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๗</w:t>
            </w:r>
            <w:r w:rsidR="00E07EC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0</w:t>
            </w:r>
            <w:r w:rsidR="00E07EC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๔</w:t>
            </w:r>
            <w:r w:rsidR="00A369BC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ข้าง)    </w:t>
            </w:r>
          </w:p>
        </w:tc>
        <w:tc>
          <w:tcPr>
            <w:tcW w:w="2409" w:type="dxa"/>
          </w:tcPr>
          <w:p w:rsidR="00F20ABD" w:rsidRPr="00702FA4" w:rsidRDefault="00525D10" w:rsidP="00525D10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ผ่าตัด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๑๒๕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(ทั้งหมด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๑๕๗</w:t>
            </w:r>
            <w:r w:rsidR="00F20ABD"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ข้าง)    </w:t>
            </w:r>
          </w:p>
        </w:tc>
        <w:tc>
          <w:tcPr>
            <w:tcW w:w="12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F20ABD" w:rsidRPr="00702FA4" w:rsidTr="00B92039">
        <w:tc>
          <w:tcPr>
            <w:tcW w:w="534" w:type="dxa"/>
            <w:vMerge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อัตรา/ร้อยละ </w:t>
            </w:r>
          </w:p>
        </w:tc>
        <w:tc>
          <w:tcPr>
            <w:tcW w:w="1843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ร้อยละ</w:t>
            </w:r>
            <w:r w:rsidR="00E07EC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E07EC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๘๔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="00E07EC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๓๘</w:t>
            </w:r>
          </w:p>
        </w:tc>
        <w:tc>
          <w:tcPr>
            <w:tcW w:w="2409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ร้อยละ</w:t>
            </w:r>
            <w:r w:rsidRPr="00702FA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525D10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๗๙.๖๒</w:t>
            </w:r>
          </w:p>
        </w:tc>
        <w:tc>
          <w:tcPr>
            <w:tcW w:w="1218" w:type="dxa"/>
          </w:tcPr>
          <w:p w:rsidR="00F20ABD" w:rsidRPr="00702FA4" w:rsidRDefault="00F20ABD" w:rsidP="00C37488">
            <w:pPr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</w:tbl>
    <w:p w:rsidR="00544E3D" w:rsidRPr="00E43E64" w:rsidRDefault="00544E3D" w:rsidP="00544E3D">
      <w:pPr>
        <w:pStyle w:val="a3"/>
        <w:spacing w:after="0" w:line="240" w:lineRule="auto"/>
        <w:ind w:left="3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CB18FF" w:rsidRPr="00E43E64" w:rsidRDefault="00CB18FF" w:rsidP="00CB18FF">
      <w:pPr>
        <w:pStyle w:val="a3"/>
        <w:numPr>
          <w:ilvl w:val="0"/>
          <w:numId w:val="2"/>
        </w:numPr>
        <w:spacing w:after="0" w:line="240" w:lineRule="auto"/>
        <w:ind w:left="0" w:firstLine="3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43E64">
        <w:rPr>
          <w:rFonts w:ascii="TH SarabunPSK" w:hAnsi="TH SarabunPSK" w:cs="TH SarabunPSK"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E43E64">
        <w:rPr>
          <w:rFonts w:ascii="TH SarabunPSK" w:hAnsi="TH SarabunPSK" w:cs="TH SarabunPSK"/>
          <w:spacing w:val="-2"/>
          <w:sz w:val="32"/>
          <w:szCs w:val="32"/>
        </w:rPr>
        <w:t>Key Risk Area/ Key Risk Factor</w:t>
      </w:r>
      <w:r w:rsidRPr="00E43E64">
        <w:rPr>
          <w:rFonts w:ascii="TH SarabunPSK" w:hAnsi="TH SarabunPSK" w:cs="TH SarabunPSK"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E43E6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43E64">
        <w:rPr>
          <w:rFonts w:ascii="TH SarabunPSK" w:hAnsi="TH SarabunPSK" w:cs="TH SarabunPSK"/>
          <w:spacing w:val="-2"/>
          <w:sz w:val="32"/>
          <w:szCs w:val="32"/>
          <w:cs/>
        </w:rPr>
        <w:t>สังเคราะห์ จากการตรวจติดตาม</w:t>
      </w:r>
    </w:p>
    <w:p w:rsidR="00E856B6" w:rsidRPr="00E856B6" w:rsidRDefault="008229D4" w:rsidP="00E856B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56B6">
        <w:rPr>
          <w:rFonts w:ascii="TH SarabunIT๙" w:hAnsi="TH SarabunIT๙" w:cs="TH SarabunIT๙"/>
          <w:sz w:val="32"/>
          <w:szCs w:val="32"/>
          <w:cs/>
        </w:rPr>
        <w:t xml:space="preserve">การลงข้อมูลจากโปรแกรม </w:t>
      </w:r>
      <w:r w:rsidRPr="00E856B6">
        <w:rPr>
          <w:rFonts w:ascii="TH SarabunIT๙" w:hAnsi="TH SarabunIT๙" w:cs="TH SarabunIT๙"/>
          <w:sz w:val="32"/>
          <w:szCs w:val="32"/>
        </w:rPr>
        <w:t xml:space="preserve">vision 2020 </w:t>
      </w:r>
      <w:r w:rsidRPr="00E856B6">
        <w:rPr>
          <w:rFonts w:ascii="TH SarabunIT๙" w:hAnsi="TH SarabunIT๙" w:cs="TH SarabunIT๙"/>
          <w:sz w:val="32"/>
          <w:szCs w:val="32"/>
          <w:cs/>
        </w:rPr>
        <w:t>ส่วนใหญ่ในไตรมาส</w:t>
      </w:r>
      <w:r w:rsidRPr="00E856B6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E856B6">
        <w:rPr>
          <w:rFonts w:ascii="TH SarabunIT๙" w:hAnsi="TH SarabunIT๙" w:cs="TH SarabunIT๙"/>
          <w:sz w:val="32"/>
          <w:szCs w:val="32"/>
          <w:cs/>
        </w:rPr>
        <w:t>ยังลงข้อมูลไม่ครอบคลุมทุกหน่วย</w:t>
      </w:r>
    </w:p>
    <w:p w:rsidR="001C6943" w:rsidRPr="00E43E64" w:rsidRDefault="008229D4" w:rsidP="001C69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56B6">
        <w:rPr>
          <w:rFonts w:ascii="TH SarabunIT๙" w:hAnsi="TH SarabunIT๙" w:cs="TH SarabunIT๙"/>
          <w:sz w:val="32"/>
          <w:szCs w:val="32"/>
          <w:cs/>
        </w:rPr>
        <w:t xml:space="preserve">บริการเนื่องจากการคัดกรองทำปีละ </w:t>
      </w:r>
      <w:r w:rsidRPr="00E856B6">
        <w:rPr>
          <w:rFonts w:ascii="TH SarabunIT๙" w:hAnsi="TH SarabunIT๙" w:cs="TH SarabunIT๙"/>
          <w:sz w:val="32"/>
          <w:szCs w:val="32"/>
        </w:rPr>
        <w:t xml:space="preserve">1 </w:t>
      </w:r>
      <w:r w:rsidRPr="00E856B6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CB18FF" w:rsidRPr="00E856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544E3D" w:rsidRPr="00E43E64" w:rsidRDefault="00544E3D" w:rsidP="00930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Pr="00E43E64" w:rsidRDefault="00201585" w:rsidP="00544E3D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</w:t>
      </w:r>
    </w:p>
    <w:tbl>
      <w:tblPr>
        <w:tblStyle w:val="a5"/>
        <w:tblW w:w="9889" w:type="dxa"/>
        <w:tblLook w:val="04A0"/>
      </w:tblPr>
      <w:tblGrid>
        <w:gridCol w:w="4786"/>
        <w:gridCol w:w="5103"/>
      </w:tblGrid>
      <w:tr w:rsidR="00201585" w:rsidRPr="00E43E64" w:rsidTr="00221CBA">
        <w:tc>
          <w:tcPr>
            <w:tcW w:w="4786" w:type="dxa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ปัญหา/อุปสรรค/ปัจจัย</w:t>
            </w:r>
            <w:r w:rsidR="00F41E83" w:rsidRPr="00E4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ที่ทำให้การดำเนินงานไม่บรรลุผลสำเร็จ</w:t>
            </w:r>
          </w:p>
        </w:tc>
        <w:tc>
          <w:tcPr>
            <w:tcW w:w="5103" w:type="dxa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8229D4" w:rsidRPr="00E43E64" w:rsidTr="00221CBA">
        <w:tc>
          <w:tcPr>
            <w:tcW w:w="4786" w:type="dxa"/>
          </w:tcPr>
          <w:p w:rsidR="008229D4" w:rsidRPr="00702FA4" w:rsidRDefault="008229D4" w:rsidP="008229D4">
            <w:pPr>
              <w:pStyle w:val="a3"/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F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การดึงข้อมูลโปรแกรมจาก </w:t>
            </w:r>
            <w:r w:rsidRPr="00702FA4">
              <w:rPr>
                <w:rFonts w:ascii="TH SarabunIT๙" w:hAnsi="TH SarabunIT๙" w:cs="TH SarabunIT๙"/>
                <w:sz w:val="32"/>
                <w:szCs w:val="32"/>
              </w:rPr>
              <w:t xml:space="preserve">HDC (Health Data Center) </w:t>
            </w:r>
            <w:r w:rsidRPr="00702FA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น้อยกว่าการคัดกรองจริง</w:t>
            </w:r>
          </w:p>
        </w:tc>
        <w:tc>
          <w:tcPr>
            <w:tcW w:w="5103" w:type="dxa"/>
          </w:tcPr>
          <w:p w:rsidR="008229D4" w:rsidRPr="00702FA4" w:rsidRDefault="008229D4" w:rsidP="00C37488">
            <w:pPr>
              <w:pStyle w:val="a3"/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2F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การพัฒนาระบบข้อมูลเพื่อเชื่อมโยงข้อมูล</w:t>
            </w:r>
          </w:p>
        </w:tc>
      </w:tr>
      <w:tr w:rsidR="008229D4" w:rsidRPr="00E43E64" w:rsidTr="00221CBA">
        <w:tc>
          <w:tcPr>
            <w:tcW w:w="4786" w:type="dxa"/>
          </w:tcPr>
          <w:p w:rsidR="008505E6" w:rsidRDefault="008229D4" w:rsidP="00C3748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074304">
              <w:rPr>
                <w:rFonts w:ascii="TH SarabunIT๙" w:hAnsi="TH SarabunIT๙" w:cs="TH SarabunIT๙"/>
                <w:sz w:val="28"/>
                <w:cs/>
              </w:rPr>
              <w:t xml:space="preserve">การลงข้อมูลในโปรแกรม </w:t>
            </w:r>
            <w:r w:rsidRPr="005220BE">
              <w:rPr>
                <w:rFonts w:ascii="TH SarabunIT๙" w:hAnsi="TH SarabunIT๙" w:cs="TH SarabunIT๙"/>
                <w:sz w:val="28"/>
              </w:rPr>
              <w:t xml:space="preserve">Vision 2020 </w:t>
            </w:r>
            <w:r w:rsidRPr="00074304">
              <w:rPr>
                <w:rFonts w:ascii="TH SarabunIT๙" w:hAnsi="TH SarabunIT๙" w:cs="TH SarabunIT๙"/>
                <w:sz w:val="28"/>
                <w:cs/>
              </w:rPr>
              <w:t>ล่าช้าและไม่ต่อเนื่อง</w:t>
            </w:r>
          </w:p>
          <w:p w:rsidR="008505E6" w:rsidRPr="00612376" w:rsidRDefault="008505E6" w:rsidP="008505E6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A15F3B">
              <w:rPr>
                <w:rFonts w:ascii="TH SarabunIT๙" w:hAnsi="TH SarabunIT๙" w:cs="TH SarabunIT๙" w:hint="cs"/>
                <w:sz w:val="28"/>
                <w:cs/>
              </w:rPr>
              <w:t>รพ.สต.</w:t>
            </w:r>
            <w:r w:rsidRPr="00074304">
              <w:rPr>
                <w:rFonts w:ascii="TH SarabunIT๙" w:hAnsi="TH SarabunIT๙" w:cs="TH SarabunIT๙"/>
                <w:sz w:val="28"/>
                <w:cs/>
              </w:rPr>
              <w:t>ภาระงานมาก</w:t>
            </w:r>
            <w:r w:rsidRPr="00A15F3B">
              <w:rPr>
                <w:rFonts w:ascii="TH SarabunIT๙" w:hAnsi="TH SarabunIT๙" w:cs="TH SarabunIT๙" w:hint="cs"/>
                <w:sz w:val="28"/>
                <w:cs/>
              </w:rPr>
              <w:t>ทำให้</w:t>
            </w:r>
            <w:r w:rsidRPr="00074304">
              <w:rPr>
                <w:rFonts w:ascii="TH SarabunIT๙" w:hAnsi="TH SarabunIT๙" w:cs="TH SarabunIT๙" w:hint="cs"/>
                <w:sz w:val="28"/>
                <w:cs/>
              </w:rPr>
              <w:t>การลงข้อมูล</w:t>
            </w:r>
            <w:r w:rsidRPr="00A15F3B">
              <w:rPr>
                <w:rFonts w:ascii="TH SarabunIT๙" w:hAnsi="TH SarabunIT๙" w:cs="TH SarabunIT๙" w:hint="cs"/>
                <w:sz w:val="28"/>
                <w:cs/>
              </w:rPr>
              <w:t>ล่าช้า</w:t>
            </w:r>
            <w:r w:rsidRPr="0007430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8229D4" w:rsidRPr="00612376" w:rsidRDefault="008229D4" w:rsidP="00C3748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8229D4" w:rsidRPr="00612376" w:rsidRDefault="008229D4" w:rsidP="00C3748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:rsidR="008505E6" w:rsidRPr="00612376" w:rsidRDefault="008505E6" w:rsidP="008505E6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74304">
              <w:rPr>
                <w:rFonts w:ascii="TH SarabunIT๙" w:hAnsi="TH SarabunIT๙" w:cs="TH SarabunIT๙"/>
                <w:sz w:val="28"/>
                <w:cs/>
              </w:rPr>
              <w:t xml:space="preserve">จัดอบรมการบันทึกข้อมูลในโปรแกรม </w:t>
            </w:r>
            <w:r w:rsidRPr="005220BE">
              <w:rPr>
                <w:rFonts w:ascii="TH SarabunIT๙" w:hAnsi="TH SarabunIT๙" w:cs="TH SarabunIT๙"/>
                <w:sz w:val="28"/>
              </w:rPr>
              <w:t>vision 2020</w:t>
            </w:r>
          </w:p>
          <w:p w:rsidR="008505E6" w:rsidRPr="00612376" w:rsidRDefault="008505E6" w:rsidP="008505E6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074304">
              <w:rPr>
                <w:rFonts w:ascii="TH SarabunIT๙" w:hAnsi="TH SarabunIT๙" w:cs="TH SarabunIT๙"/>
                <w:sz w:val="28"/>
                <w:cs/>
              </w:rPr>
              <w:t>-พื้นที่ไหนข้อมูลตัวชี้วัดต่ำกว่าเป้าหมายคณะทำงานลงพื้นที่เพื่อช่วยแก้ปัญหา</w:t>
            </w:r>
          </w:p>
          <w:p w:rsidR="008505E6" w:rsidRPr="00612376" w:rsidRDefault="008505E6" w:rsidP="008505E6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07430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F460D4">
              <w:rPr>
                <w:rFonts w:ascii="TH SarabunIT๙" w:hAnsi="TH SarabunIT๙" w:cs="TH SarabunIT๙" w:hint="cs"/>
                <w:sz w:val="28"/>
                <w:cs/>
              </w:rPr>
              <w:t>พัฒนาการ</w:t>
            </w:r>
            <w:r w:rsidRPr="00074304">
              <w:rPr>
                <w:rFonts w:ascii="TH SarabunIT๙" w:hAnsi="TH SarabunIT๙" w:cs="TH SarabunIT๙"/>
                <w:sz w:val="28"/>
                <w:cs/>
              </w:rPr>
              <w:t xml:space="preserve">เชื่อมข้อมูลกับระบบ </w:t>
            </w:r>
            <w:r w:rsidRPr="00074304">
              <w:rPr>
                <w:rFonts w:ascii="TH SarabunIT๙" w:hAnsi="TH SarabunIT๙" w:cs="TH SarabunIT๙"/>
                <w:sz w:val="28"/>
              </w:rPr>
              <w:t xml:space="preserve">HDC </w:t>
            </w:r>
            <w:r w:rsidRPr="00074304">
              <w:rPr>
                <w:rFonts w:ascii="TH SarabunIT๙" w:hAnsi="TH SarabunIT๙" w:cs="TH SarabunIT๙"/>
                <w:sz w:val="28"/>
                <w:cs/>
              </w:rPr>
              <w:t xml:space="preserve">เพื่อลดภาระในการลงข้อมูล </w:t>
            </w:r>
          </w:p>
          <w:p w:rsidR="008229D4" w:rsidRPr="00612376" w:rsidRDefault="008229D4" w:rsidP="00C3748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856B6" w:rsidRDefault="00E856B6" w:rsidP="00E856B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8FF" w:rsidRPr="00E43E64" w:rsidRDefault="00CB18FF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8229D4" w:rsidRPr="005220BE" w:rsidRDefault="008229D4" w:rsidP="008229D4">
      <w:pPr>
        <w:spacing w:before="120" w:after="0" w:line="240" w:lineRule="auto"/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5220BE">
        <w:rPr>
          <w:rFonts w:ascii="TH SarabunIT๙" w:hAnsi="TH SarabunIT๙" w:cs="TH SarabunIT๙" w:hint="cs"/>
          <w:sz w:val="28"/>
          <w:cs/>
        </w:rPr>
        <w:t>การเชื่อมโยงข้อมูลกับระบบ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proofErr w:type="gramStart"/>
      <w:r w:rsidRPr="005220BE">
        <w:rPr>
          <w:rFonts w:ascii="TH SarabunIT๙" w:hAnsi="TH SarabunIT๙" w:cs="TH SarabunIT๙"/>
          <w:sz w:val="28"/>
        </w:rPr>
        <w:t>HDC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เพื่อลดภาระงานในการลงข้อมูล</w:t>
      </w:r>
      <w:proofErr w:type="gramEnd"/>
      <w:r w:rsidRPr="005220BE">
        <w:rPr>
          <w:rFonts w:ascii="TH SarabunIT๙" w:hAnsi="TH SarabunIT๙" w:cs="TH SarabunIT๙"/>
          <w:sz w:val="28"/>
        </w:rPr>
        <w:t xml:space="preserve"> </w:t>
      </w:r>
    </w:p>
    <w:p w:rsidR="00CB18FF" w:rsidRPr="00E43E64" w:rsidRDefault="00CB18FF" w:rsidP="00CB1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544E3D" w:rsidRPr="00E43E64" w:rsidRDefault="00544E3D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Pr="00E43E64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นวัตกรรมที่สามารถเป็นแบบอย่าง</w:t>
      </w:r>
      <w:r w:rsidRPr="00E43E64">
        <w:rPr>
          <w:rFonts w:ascii="TH SarabunPSK" w:hAnsi="TH SarabunPSK" w:cs="TH SarabunPSK"/>
          <w:sz w:val="32"/>
          <w:szCs w:val="32"/>
        </w:rPr>
        <w:t xml:space="preserve"> </w:t>
      </w:r>
      <w:r w:rsidRPr="00E43E64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201585" w:rsidRPr="00E43E64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93043C" w:rsidRPr="00E43E64" w:rsidRDefault="0093043C" w:rsidP="00F41E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229D4" w:rsidRPr="00702FA4" w:rsidRDefault="008229D4" w:rsidP="008229D4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 w:rsidRPr="00702FA4">
        <w:rPr>
          <w:rFonts w:ascii="TH SarabunIT๙" w:hAnsi="TH SarabunIT๙" w:cs="TH SarabunIT๙"/>
          <w:sz w:val="32"/>
          <w:szCs w:val="32"/>
          <w:cs/>
        </w:rPr>
        <w:t>ผู้รายงาน......นางสาว</w:t>
      </w:r>
      <w:proofErr w:type="spellStart"/>
      <w:r w:rsidRPr="00702FA4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702FA4">
        <w:rPr>
          <w:rFonts w:ascii="TH SarabunIT๙" w:hAnsi="TH SarabunIT๙" w:cs="TH SarabunIT๙"/>
          <w:sz w:val="32"/>
          <w:szCs w:val="32"/>
          <w:cs/>
        </w:rPr>
        <w:t>ยะฉัตร</w:t>
      </w:r>
      <w:proofErr w:type="spellStart"/>
      <w:r w:rsidRPr="00702FA4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r w:rsidRPr="00702FA4">
        <w:rPr>
          <w:rFonts w:ascii="TH SarabunIT๙" w:hAnsi="TH SarabunIT๙" w:cs="TH SarabunIT๙"/>
          <w:sz w:val="32"/>
          <w:szCs w:val="32"/>
          <w:cs/>
        </w:rPr>
        <w:t>แสวง.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   </w:t>
      </w:r>
      <w:r w:rsidRPr="00702FA4">
        <w:rPr>
          <w:rFonts w:ascii="TH SarabunIT๙" w:hAnsi="TH SarabunIT๙" w:cs="TH SarabunIT๙"/>
          <w:sz w:val="32"/>
          <w:szCs w:val="32"/>
          <w:cs/>
        </w:rPr>
        <w:t xml:space="preserve"> ตำแหน่ง.......พยาบาลวิชาชีพชำนาญการ</w:t>
      </w:r>
    </w:p>
    <w:p w:rsidR="008229D4" w:rsidRPr="00702FA4" w:rsidRDefault="008229D4" w:rsidP="008229D4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702FA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2FA4">
        <w:rPr>
          <w:rFonts w:ascii="TH SarabunIT๙" w:hAnsi="TH SarabunIT๙" w:cs="TH SarabunIT๙"/>
          <w:sz w:val="32"/>
          <w:szCs w:val="32"/>
          <w:cs/>
        </w:rPr>
        <w:t>วัน/เดือน/ปี...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702FA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ค.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02FA4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1C6943" w:rsidRPr="00B92039" w:rsidRDefault="008229D4" w:rsidP="00B92039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702FA4">
        <w:rPr>
          <w:rFonts w:ascii="TH SarabunIT๙" w:hAnsi="TH SarabunIT๙" w:cs="TH SarabunIT๙"/>
          <w:sz w:val="32"/>
          <w:szCs w:val="32"/>
        </w:rPr>
        <w:t>0814731499</w:t>
      </w:r>
      <w:r>
        <w:rPr>
          <w:rFonts w:ascii="TH SarabunIT๙" w:hAnsi="TH SarabunIT๙" w:cs="TH SarabunIT๙"/>
          <w:sz w:val="32"/>
          <w:szCs w:val="32"/>
        </w:rPr>
        <w:t>.mail-</w:t>
      </w:r>
      <w:r w:rsidRPr="00702FA4">
        <w:rPr>
          <w:rFonts w:ascii="TH SarabunIT๙" w:hAnsi="TH SarabunIT๙" w:cs="TH SarabunIT๙"/>
          <w:sz w:val="32"/>
          <w:szCs w:val="32"/>
        </w:rPr>
        <w:t>Piyachat2006@yahoo.co.th</w:t>
      </w:r>
    </w:p>
    <w:sectPr w:rsidR="001C6943" w:rsidRPr="00B92039" w:rsidSect="005B1716">
      <w:headerReference w:type="default" r:id="rId8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85" w:rsidRDefault="00BD5A85" w:rsidP="00CB18FF">
      <w:pPr>
        <w:spacing w:after="0" w:line="240" w:lineRule="auto"/>
      </w:pPr>
      <w:r>
        <w:separator/>
      </w:r>
    </w:p>
  </w:endnote>
  <w:endnote w:type="continuationSeparator" w:id="0">
    <w:p w:rsidR="00BD5A85" w:rsidRDefault="00BD5A85" w:rsidP="00CB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85" w:rsidRDefault="00BD5A85" w:rsidP="00CB18FF">
      <w:pPr>
        <w:spacing w:after="0" w:line="240" w:lineRule="auto"/>
      </w:pPr>
      <w:r>
        <w:separator/>
      </w:r>
    </w:p>
  </w:footnote>
  <w:footnote w:type="continuationSeparator" w:id="0">
    <w:p w:rsidR="00BD5A85" w:rsidRDefault="00BD5A85" w:rsidP="00CB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11" w:rsidRDefault="00C56111">
    <w:pPr>
      <w:pStyle w:val="a8"/>
      <w:rPr>
        <w:cs/>
      </w:rPr>
    </w:pPr>
    <w:r>
      <w:ptab w:relativeTo="margin" w:alignment="center" w:leader="none"/>
    </w:r>
    <w:r>
      <w:ptab w:relativeTo="margin" w:alignment="right" w:leader="none"/>
    </w:r>
    <w:r w:rsidRPr="008E0FA0">
      <w:rPr>
        <w:rFonts w:ascii="TH SarabunPSK" w:hAnsi="TH SarabunPSK" w:cs="TH SarabunPSK"/>
        <w:sz w:val="24"/>
        <w:szCs w:val="32"/>
        <w:cs/>
      </w:rPr>
      <w:t>ตก.1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F4A"/>
    <w:multiLevelType w:val="hybridMultilevel"/>
    <w:tmpl w:val="4D367736"/>
    <w:lvl w:ilvl="0" w:tplc="B010ED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06DD"/>
    <w:multiLevelType w:val="multilevel"/>
    <w:tmpl w:val="01C07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147C7D"/>
    <w:multiLevelType w:val="multilevel"/>
    <w:tmpl w:val="30521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AD802A4"/>
    <w:multiLevelType w:val="hybridMultilevel"/>
    <w:tmpl w:val="7F0A224C"/>
    <w:lvl w:ilvl="0" w:tplc="55843A22">
      <w:start w:val="5"/>
      <w:numFmt w:val="bullet"/>
      <w:lvlText w:val="-"/>
      <w:lvlJc w:val="left"/>
      <w:pPr>
        <w:ind w:left="1050" w:hanging="360"/>
      </w:pPr>
      <w:rPr>
        <w:rFonts w:ascii="TH SarabunPSK" w:eastAsiaTheme="minorHAnsi" w:hAnsi="TH SarabunPSK" w:cs="TH SarabunPSK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1B745BF7"/>
    <w:multiLevelType w:val="hybridMultilevel"/>
    <w:tmpl w:val="AC90C0E4"/>
    <w:lvl w:ilvl="0" w:tplc="7FEA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AA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4DA3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8CA2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D96D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1B215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74D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304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A2F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9AD0182"/>
    <w:multiLevelType w:val="hybridMultilevel"/>
    <w:tmpl w:val="F206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66647"/>
    <w:multiLevelType w:val="hybridMultilevel"/>
    <w:tmpl w:val="D9E47A48"/>
    <w:lvl w:ilvl="0" w:tplc="AE2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76D15"/>
    <w:multiLevelType w:val="hybridMultilevel"/>
    <w:tmpl w:val="04E06D2A"/>
    <w:lvl w:ilvl="0" w:tplc="6BB44C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C61C4"/>
    <w:multiLevelType w:val="hybridMultilevel"/>
    <w:tmpl w:val="0820F26E"/>
    <w:lvl w:ilvl="0" w:tplc="2698E724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>
    <w:nsid w:val="418F4DCE"/>
    <w:multiLevelType w:val="hybridMultilevel"/>
    <w:tmpl w:val="193ECA62"/>
    <w:lvl w:ilvl="0" w:tplc="AE2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8684A"/>
    <w:multiLevelType w:val="multilevel"/>
    <w:tmpl w:val="77207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D0360D"/>
    <w:multiLevelType w:val="hybridMultilevel"/>
    <w:tmpl w:val="92A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27A79"/>
    <w:multiLevelType w:val="hybridMultilevel"/>
    <w:tmpl w:val="A244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7EBE"/>
    <w:multiLevelType w:val="hybridMultilevel"/>
    <w:tmpl w:val="4C303EDA"/>
    <w:lvl w:ilvl="0" w:tplc="733C26F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C15EF"/>
    <w:multiLevelType w:val="hybridMultilevel"/>
    <w:tmpl w:val="C588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C2F203D"/>
    <w:multiLevelType w:val="hybridMultilevel"/>
    <w:tmpl w:val="05F0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6274F"/>
    <w:multiLevelType w:val="hybridMultilevel"/>
    <w:tmpl w:val="1E2E0AA2"/>
    <w:lvl w:ilvl="0" w:tplc="56160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F2E55"/>
    <w:multiLevelType w:val="hybridMultilevel"/>
    <w:tmpl w:val="0F5453D4"/>
    <w:lvl w:ilvl="0" w:tplc="C1C8A2AC">
      <w:start w:val="9"/>
      <w:numFmt w:val="bullet"/>
      <w:lvlText w:val="-"/>
      <w:lvlJc w:val="left"/>
      <w:pPr>
        <w:ind w:left="6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0">
    <w:nsid w:val="7E085755"/>
    <w:multiLevelType w:val="multilevel"/>
    <w:tmpl w:val="3FB43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9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20"/>
  </w:num>
  <w:num w:numId="11">
    <w:abstractNumId w:val="11"/>
  </w:num>
  <w:num w:numId="12">
    <w:abstractNumId w:val="14"/>
  </w:num>
  <w:num w:numId="13">
    <w:abstractNumId w:val="18"/>
  </w:num>
  <w:num w:numId="14">
    <w:abstractNumId w:val="5"/>
  </w:num>
  <w:num w:numId="15">
    <w:abstractNumId w:val="8"/>
  </w:num>
  <w:num w:numId="16">
    <w:abstractNumId w:val="16"/>
  </w:num>
  <w:num w:numId="17">
    <w:abstractNumId w:val="9"/>
  </w:num>
  <w:num w:numId="18">
    <w:abstractNumId w:val="15"/>
  </w:num>
  <w:num w:numId="19">
    <w:abstractNumId w:val="3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129D8"/>
    <w:rsid w:val="000160FC"/>
    <w:rsid w:val="000344AD"/>
    <w:rsid w:val="000442F0"/>
    <w:rsid w:val="00102E9F"/>
    <w:rsid w:val="00103540"/>
    <w:rsid w:val="00141C3D"/>
    <w:rsid w:val="00144A15"/>
    <w:rsid w:val="0014755E"/>
    <w:rsid w:val="001545A8"/>
    <w:rsid w:val="001627FB"/>
    <w:rsid w:val="001C0484"/>
    <w:rsid w:val="001C6943"/>
    <w:rsid w:val="001F3276"/>
    <w:rsid w:val="001F7BD5"/>
    <w:rsid w:val="00201585"/>
    <w:rsid w:val="00220C8B"/>
    <w:rsid w:val="00221CBA"/>
    <w:rsid w:val="00237FCD"/>
    <w:rsid w:val="0024519A"/>
    <w:rsid w:val="00272AF6"/>
    <w:rsid w:val="00273E70"/>
    <w:rsid w:val="00282C7D"/>
    <w:rsid w:val="00283FA6"/>
    <w:rsid w:val="00287944"/>
    <w:rsid w:val="002C42C1"/>
    <w:rsid w:val="002E0C46"/>
    <w:rsid w:val="002E6552"/>
    <w:rsid w:val="00303AE4"/>
    <w:rsid w:val="003612B6"/>
    <w:rsid w:val="00365716"/>
    <w:rsid w:val="003C0BF6"/>
    <w:rsid w:val="003E61BC"/>
    <w:rsid w:val="00436CD7"/>
    <w:rsid w:val="00484F25"/>
    <w:rsid w:val="004910F3"/>
    <w:rsid w:val="004A0901"/>
    <w:rsid w:val="004B5320"/>
    <w:rsid w:val="004D17DF"/>
    <w:rsid w:val="004E3CC8"/>
    <w:rsid w:val="005007FA"/>
    <w:rsid w:val="00525D10"/>
    <w:rsid w:val="0053751E"/>
    <w:rsid w:val="00544E3D"/>
    <w:rsid w:val="00585FB5"/>
    <w:rsid w:val="005B1716"/>
    <w:rsid w:val="005B28BF"/>
    <w:rsid w:val="005B495A"/>
    <w:rsid w:val="005F4F7A"/>
    <w:rsid w:val="006255BA"/>
    <w:rsid w:val="00655FE0"/>
    <w:rsid w:val="00690B12"/>
    <w:rsid w:val="00694573"/>
    <w:rsid w:val="006A0A08"/>
    <w:rsid w:val="006C20F5"/>
    <w:rsid w:val="006D44A1"/>
    <w:rsid w:val="007836D6"/>
    <w:rsid w:val="00784511"/>
    <w:rsid w:val="007969B7"/>
    <w:rsid w:val="007A7266"/>
    <w:rsid w:val="007A7FD1"/>
    <w:rsid w:val="007B0173"/>
    <w:rsid w:val="007D0248"/>
    <w:rsid w:val="007D3A75"/>
    <w:rsid w:val="007E5542"/>
    <w:rsid w:val="008052A2"/>
    <w:rsid w:val="008229D4"/>
    <w:rsid w:val="00835C55"/>
    <w:rsid w:val="00841E5B"/>
    <w:rsid w:val="008505E6"/>
    <w:rsid w:val="00850B64"/>
    <w:rsid w:val="008705B3"/>
    <w:rsid w:val="008905C7"/>
    <w:rsid w:val="008D4C2D"/>
    <w:rsid w:val="008E0FA0"/>
    <w:rsid w:val="008E54F1"/>
    <w:rsid w:val="008F69C2"/>
    <w:rsid w:val="0092514C"/>
    <w:rsid w:val="0093043C"/>
    <w:rsid w:val="009337EF"/>
    <w:rsid w:val="00940336"/>
    <w:rsid w:val="009A35E4"/>
    <w:rsid w:val="009C406E"/>
    <w:rsid w:val="00A0715B"/>
    <w:rsid w:val="00A15A8A"/>
    <w:rsid w:val="00A3086C"/>
    <w:rsid w:val="00A369BC"/>
    <w:rsid w:val="00A55279"/>
    <w:rsid w:val="00B129D8"/>
    <w:rsid w:val="00B52F79"/>
    <w:rsid w:val="00B74212"/>
    <w:rsid w:val="00B92039"/>
    <w:rsid w:val="00BC14C2"/>
    <w:rsid w:val="00BD4876"/>
    <w:rsid w:val="00BD5A85"/>
    <w:rsid w:val="00BE6DF9"/>
    <w:rsid w:val="00C362BE"/>
    <w:rsid w:val="00C373F1"/>
    <w:rsid w:val="00C458B5"/>
    <w:rsid w:val="00C56111"/>
    <w:rsid w:val="00C72851"/>
    <w:rsid w:val="00C76AF4"/>
    <w:rsid w:val="00C845A2"/>
    <w:rsid w:val="00CB18FF"/>
    <w:rsid w:val="00CC2DF2"/>
    <w:rsid w:val="00CF35CD"/>
    <w:rsid w:val="00D14CC2"/>
    <w:rsid w:val="00D16DBC"/>
    <w:rsid w:val="00D320F5"/>
    <w:rsid w:val="00D37F27"/>
    <w:rsid w:val="00D47A55"/>
    <w:rsid w:val="00D47A79"/>
    <w:rsid w:val="00D60202"/>
    <w:rsid w:val="00D71554"/>
    <w:rsid w:val="00D80D7C"/>
    <w:rsid w:val="00D90DA7"/>
    <w:rsid w:val="00D9320A"/>
    <w:rsid w:val="00D95F23"/>
    <w:rsid w:val="00DB4AC1"/>
    <w:rsid w:val="00DE0948"/>
    <w:rsid w:val="00DF49FB"/>
    <w:rsid w:val="00E00BA9"/>
    <w:rsid w:val="00E06624"/>
    <w:rsid w:val="00E07ECA"/>
    <w:rsid w:val="00E20904"/>
    <w:rsid w:val="00E24E11"/>
    <w:rsid w:val="00E34B0C"/>
    <w:rsid w:val="00E37D51"/>
    <w:rsid w:val="00E43E64"/>
    <w:rsid w:val="00E442F8"/>
    <w:rsid w:val="00E509FA"/>
    <w:rsid w:val="00E817A3"/>
    <w:rsid w:val="00E856B6"/>
    <w:rsid w:val="00E90DD1"/>
    <w:rsid w:val="00E947E1"/>
    <w:rsid w:val="00EE65B8"/>
    <w:rsid w:val="00F20ABD"/>
    <w:rsid w:val="00F30162"/>
    <w:rsid w:val="00F30DD4"/>
    <w:rsid w:val="00F41E83"/>
    <w:rsid w:val="00F94DC7"/>
    <w:rsid w:val="00F97E9A"/>
    <w:rsid w:val="00FA0CF3"/>
    <w:rsid w:val="00FC4C31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1585"/>
    <w:pPr>
      <w:ind w:left="720"/>
      <w:contextualSpacing/>
    </w:pPr>
  </w:style>
  <w:style w:type="table" w:styleId="a5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B18FF"/>
  </w:style>
  <w:style w:type="paragraph" w:styleId="aa">
    <w:name w:val="footer"/>
    <w:basedOn w:val="a"/>
    <w:link w:val="ab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B18FF"/>
  </w:style>
  <w:style w:type="character" w:customStyle="1" w:styleId="a4">
    <w:name w:val="รายการย่อหน้า อักขระ"/>
    <w:link w:val="a3"/>
    <w:uiPriority w:val="34"/>
    <w:rsid w:val="00C845A2"/>
  </w:style>
  <w:style w:type="paragraph" w:customStyle="1" w:styleId="Default">
    <w:name w:val="Default"/>
    <w:rsid w:val="00C845A2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85"/>
    <w:pPr>
      <w:ind w:left="720"/>
      <w:contextualSpacing/>
    </w:pPr>
  </w:style>
  <w:style w:type="table" w:styleId="a4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B18FF"/>
  </w:style>
  <w:style w:type="paragraph" w:styleId="a9">
    <w:name w:val="footer"/>
    <w:basedOn w:val="a"/>
    <w:link w:val="aa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B1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67CF-62A4-4D43-880E-C424F9DB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PrDatacen_dt</dc:creator>
  <cp:lastModifiedBy>Best</cp:lastModifiedBy>
  <cp:revision>12</cp:revision>
  <cp:lastPrinted>2017-01-07T08:48:00Z</cp:lastPrinted>
  <dcterms:created xsi:type="dcterms:W3CDTF">2018-01-31T07:17:00Z</dcterms:created>
  <dcterms:modified xsi:type="dcterms:W3CDTF">2018-02-06T02:06:00Z</dcterms:modified>
</cp:coreProperties>
</file>