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FEBE" w14:textId="24A04FCB" w:rsidR="0050648B" w:rsidRPr="00C166A3" w:rsidRDefault="002A118D" w:rsidP="002A118D">
      <w:pPr>
        <w:pStyle w:val="a4"/>
        <w:rPr>
          <w:rFonts w:asciiTheme="majorHAnsi" w:hAnsiTheme="majorHAnsi" w:cstheme="majorHAnsi"/>
          <w:b/>
          <w:bCs/>
        </w:rPr>
      </w:pPr>
      <w:r w:rsidRPr="00C166A3">
        <w:rPr>
          <w:rFonts w:asciiTheme="majorHAnsi" w:hAnsiTheme="majorHAnsi" w:cstheme="majorHAnsi"/>
          <w:b/>
          <w:bCs/>
          <w:cs/>
        </w:rPr>
        <w:t>คะแนน</w:t>
      </w:r>
      <w:r w:rsidRPr="00C166A3">
        <w:rPr>
          <w:rFonts w:asciiTheme="majorHAnsi" w:eastAsia="Arial Unicode MS" w:hAnsiTheme="majorHAnsi"/>
          <w:b/>
          <w:bCs/>
          <w:cs/>
        </w:rPr>
        <w:t>การประเมิน</w:t>
      </w:r>
      <w:r w:rsidRPr="00C166A3">
        <w:rPr>
          <w:rFonts w:asciiTheme="majorHAnsi" w:eastAsia="Arial Unicode MS" w:hAnsiTheme="majorHAnsi" w:cstheme="majorHAnsi"/>
          <w:b/>
          <w:bCs/>
          <w:cs/>
        </w:rPr>
        <w:t>ตนเอง</w:t>
      </w:r>
      <w:r w:rsidRPr="00C166A3">
        <w:rPr>
          <w:rFonts w:asciiTheme="majorHAnsi" w:eastAsia="Arial Unicode MS" w:hAnsiTheme="majorHAnsi"/>
          <w:b/>
          <w:bCs/>
          <w:cs/>
        </w:rPr>
        <w:t>ผลการดำเนินงานของ</w:t>
      </w:r>
      <w:r w:rsidRPr="00C166A3">
        <w:rPr>
          <w:rFonts w:asciiTheme="majorHAnsi" w:eastAsia="Arial Unicode MS" w:hAnsiTheme="majorHAnsi" w:cstheme="majorHAnsi"/>
          <w:b/>
          <w:bCs/>
          <w:cs/>
        </w:rPr>
        <w:t xml:space="preserve"> คปสอ</w:t>
      </w:r>
      <w:r w:rsidR="00B13752">
        <w:rPr>
          <w:rFonts w:asciiTheme="majorHAnsi" w:eastAsia="Arial Unicode MS" w:hAnsiTheme="majorHAnsi" w:cstheme="majorHAnsi" w:hint="cs"/>
          <w:b/>
          <w:bCs/>
          <w:cs/>
        </w:rPr>
        <w:t xml:space="preserve">.ร้องกวาง </w:t>
      </w:r>
    </w:p>
    <w:p w14:paraId="14A48A1B" w14:textId="77777777" w:rsidR="0050648B" w:rsidRPr="00C166A3" w:rsidRDefault="0050648B">
      <w:pPr>
        <w:pStyle w:val="a4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</w:tabs>
        <w:ind w:left="323" w:firstLine="397"/>
        <w:rPr>
          <w:rFonts w:asciiTheme="majorHAnsi" w:hAnsiTheme="majorHAnsi" w:cstheme="majorHAnsi"/>
        </w:rPr>
      </w:pPr>
    </w:p>
    <w:tbl>
      <w:tblPr>
        <w:tblStyle w:val="TableNormal1"/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520"/>
        <w:gridCol w:w="1134"/>
      </w:tblGrid>
      <w:tr w:rsidR="0050648B" w:rsidRPr="00C166A3" w14:paraId="5C904A6E" w14:textId="77777777" w:rsidTr="002A27BA">
        <w:trPr>
          <w:trHeight w:val="452"/>
          <w:tblHeader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170" w14:textId="77777777" w:rsidR="0050648B" w:rsidRPr="00C166A3" w:rsidRDefault="00333D6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ประเด็นการประเมินผล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EF0" w14:textId="77777777" w:rsidR="0050648B" w:rsidRPr="00C166A3" w:rsidRDefault="00333D60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ตัวชี้วัดความสำเร็จของหน่วยงาน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30CC" w14:textId="77777777" w:rsidR="0050648B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คะแนน</w:t>
            </w:r>
          </w:p>
          <w:p w14:paraId="253E27F9" w14:textId="1F14ABED" w:rsidR="00C166A3" w:rsidRPr="00C166A3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 xml:space="preserve">(เต็ม </w:t>
            </w:r>
            <w:r>
              <w:rPr>
                <w:rFonts w:asciiTheme="majorHAnsi" w:hAnsiTheme="majorHAnsi" w:cstheme="majorHAnsi"/>
              </w:rPr>
              <w:t>5)</w:t>
            </w:r>
          </w:p>
        </w:tc>
      </w:tr>
      <w:tr w:rsidR="0050648B" w:rsidRPr="00C166A3" w14:paraId="72E1893D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4909" w14:textId="77777777" w:rsidR="0050648B" w:rsidRPr="00C166A3" w:rsidRDefault="00333D6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มิติภายนอก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70)</w:t>
            </w:r>
          </w:p>
        </w:tc>
        <w:tc>
          <w:tcPr>
            <w:tcW w:w="6520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766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8A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9DCCA6D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D6EE" w14:textId="292B75D7" w:rsidR="0050648B" w:rsidRPr="002A27BA" w:rsidRDefault="00333D60" w:rsidP="002A27BA">
            <w:pPr>
              <w:numPr>
                <w:ilvl w:val="0"/>
                <w:numId w:val="23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ด้านประสิทธิผล                     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11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</w:t>
            </w:r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2A27BA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น้ำหนักร้อยละ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659" w14:textId="35200E02" w:rsidR="0050648B" w:rsidRPr="002A27BA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6"/>
              </w:rPr>
            </w:pPr>
            <w:r w:rsidRPr="002A27BA">
              <w:rPr>
                <w:rFonts w:asciiTheme="majorHAnsi" w:hAnsiTheme="majorHAnsi" w:cs="TH SarabunPSK"/>
                <w:spacing w:val="-6"/>
                <w:szCs w:val="32"/>
                <w:cs/>
              </w:rPr>
              <w:t xml:space="preserve">อัตราความครอบคลุมของการได้รับวัคซีนป้องกันโรคติดเชื้อไวรัสโคโรนา </w:t>
            </w:r>
            <w:r w:rsidRPr="002A27BA">
              <w:rPr>
                <w:rFonts w:asciiTheme="majorHAnsi" w:hAnsiTheme="majorHAnsi" w:cstheme="majorHAnsi"/>
                <w:spacing w:val="-6"/>
              </w:rPr>
              <w:t xml:space="preserve">2019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8EA9" w14:textId="47A785B0" w:rsidR="0050648B" w:rsidRPr="00C166A3" w:rsidRDefault="007E09B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B1298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648B" w:rsidRPr="00C166A3" w14:paraId="01ED9A1C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64E9A0D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D87D" w14:textId="506688B4" w:rsidR="0050648B" w:rsidRPr="006D06E6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4"/>
              </w:rPr>
            </w:pP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อัตราความครอบคลุมของการคัดกรองกลุ่มเป้าหมายด้วยการ</w:t>
            </w:r>
            <w:r w:rsidR="002A27B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X-ray</w:t>
            </w:r>
            <w:r w:rsidR="00B1298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ปอด</w:t>
            </w:r>
            <w:r w:rsidR="006D06E6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อย่างน้อย</w:t>
            </w:r>
            <w:r w:rsidR="00B1298A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6D06E6">
              <w:rPr>
                <w:rFonts w:asciiTheme="majorHAnsi" w:hAnsiTheme="majorHAnsi" w:cs="TH SarabunPSK"/>
                <w:spacing w:val="-4"/>
                <w:szCs w:val="32"/>
                <w:cs/>
              </w:rPr>
              <w:t xml:space="preserve">ปีละ </w:t>
            </w:r>
            <w:r w:rsidRPr="006D06E6">
              <w:rPr>
                <w:rFonts w:asciiTheme="majorHAnsi" w:hAnsiTheme="majorHAnsi" w:cstheme="majorHAnsi"/>
                <w:spacing w:val="-4"/>
              </w:rPr>
              <w:t xml:space="preserve">1 </w:t>
            </w:r>
            <w:r w:rsidRPr="006D06E6">
              <w:rPr>
                <w:rFonts w:asciiTheme="majorHAnsi" w:hAnsiTheme="majorHAnsi" w:cs="TH SarabunPSK"/>
                <w:spacing w:val="-4"/>
                <w:szCs w:val="32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FF3D" w14:textId="1E71F9FF" w:rsidR="00592989" w:rsidRPr="00C166A3" w:rsidRDefault="00592989" w:rsidP="004518F8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10C0D20D" w14:textId="77777777" w:rsidTr="006D06E6">
        <w:tblPrEx>
          <w:shd w:val="clear" w:color="auto" w:fill="000000"/>
        </w:tblPrEx>
        <w:trPr>
          <w:trHeight w:val="1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33DDA9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E7EF" w14:textId="0FFA2815" w:rsidR="0050648B" w:rsidRPr="00C166A3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="TH SarabunPSK"/>
                <w:szCs w:val="32"/>
                <w:cs/>
              </w:rPr>
              <w:t>ร้อยละผู้ป่วยโรคความดันโลหิตสูงที่ควบคุมระดับความดันโลหิต</w:t>
            </w:r>
            <w:r w:rsidR="00C166A3">
              <w:rPr>
                <w:rFonts w:asciiTheme="majorHAnsi" w:hAnsiTheme="majorHAnsi" w:cstheme="majorHAnsi"/>
              </w:rPr>
              <w:t xml:space="preserve"> </w:t>
            </w:r>
            <w:r w:rsidRPr="00C166A3">
              <w:rPr>
                <w:rFonts w:asciiTheme="majorHAnsi" w:hAnsiTheme="majorHAnsi" w:cs="TH SarabunPSK"/>
                <w:szCs w:val="32"/>
                <w:cs/>
              </w:rPr>
              <w:t>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A4F4" w14:textId="52F6E905" w:rsidR="0050648B" w:rsidRPr="00C166A3" w:rsidRDefault="0006488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18A2E55C" w14:textId="77777777" w:rsidTr="002A27BA">
        <w:tblPrEx>
          <w:shd w:val="clear" w:color="auto" w:fill="000000"/>
        </w:tblPrEx>
        <w:trPr>
          <w:trHeight w:val="31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046F30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3C3" w14:textId="1310AA77" w:rsidR="0050648B" w:rsidRPr="002A27BA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ร้อยละผู้ป่วยเบาหวานที่ควบคุมระดับน้ำตาลได้ดี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C4E" w14:textId="65564818" w:rsidR="0050648B" w:rsidRPr="00C166A3" w:rsidRDefault="0006488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4</w:t>
            </w:r>
          </w:p>
        </w:tc>
      </w:tr>
      <w:tr w:rsidR="0050648B" w:rsidRPr="00C166A3" w14:paraId="11D7F8D2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C45B6AA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7318" w14:textId="08973145" w:rsidR="0050648B" w:rsidRPr="00C166A3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ร้อยละผู้ป่วยโรคความดันโลหิตสูงที่ขึ้นทะเบียนและมารับบริการรักษา</w:t>
            </w:r>
            <w:r w:rsidR="00B1298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49AB" w14:textId="3A18B469" w:rsidR="0050648B" w:rsidRPr="00C166A3" w:rsidRDefault="0006488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2</w:t>
            </w:r>
          </w:p>
        </w:tc>
      </w:tr>
      <w:tr w:rsidR="0050648B" w:rsidRPr="00C166A3" w14:paraId="637B7346" w14:textId="77777777" w:rsidTr="006D06E6">
        <w:tblPrEx>
          <w:shd w:val="clear" w:color="auto" w:fill="000000"/>
        </w:tblPrEx>
        <w:trPr>
          <w:trHeight w:val="14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25713FA5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6EFE" w14:textId="23E7A63D" w:rsidR="0050648B" w:rsidRPr="006D06E6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="TH SarabunPSK"/>
                <w:color w:val="2C2C2C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ร้อยละผู้ป่วยเบาหวานที่ขึ้นทะเบียนและมารับบริการรักษาในเขตรับผิดชอบ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B5C8" w14:textId="60CDE501" w:rsidR="0050648B" w:rsidRPr="00C166A3" w:rsidRDefault="0006488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2</w:t>
            </w:r>
          </w:p>
        </w:tc>
      </w:tr>
      <w:tr w:rsidR="0050648B" w:rsidRPr="00C166A3" w14:paraId="05C611DE" w14:textId="77777777" w:rsidTr="002A27BA">
        <w:tblPrEx>
          <w:shd w:val="clear" w:color="auto" w:fill="000000"/>
        </w:tblPrEx>
        <w:trPr>
          <w:trHeight w:val="2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202386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419A" w14:textId="12489D13" w:rsidR="0050648B" w:rsidRPr="002A27BA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color w:val="2C2C2C"/>
                <w:spacing w:val="-12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ร้อยละผู้ป่วยเบาหวานที่ได้รับการตรวจ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HbA1c 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pacing w:val="-12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อย่างน้อย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ครั้ง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DE4" w14:textId="55D72E6E" w:rsidR="0050648B" w:rsidRPr="00C166A3" w:rsidRDefault="0006488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4</w:t>
            </w:r>
          </w:p>
        </w:tc>
      </w:tr>
      <w:tr w:rsidR="0050648B" w:rsidRPr="00C166A3" w14:paraId="0C9460F8" w14:textId="77777777" w:rsidTr="002A27B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A8238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103" w14:textId="54E3F2F4" w:rsidR="0050648B" w:rsidRPr="002A27BA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ร้อยละของผู้ป่วยซึมเศร้าเข้าถึงบริการสุขภาพจิต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A34C" w14:textId="1550610A" w:rsidR="0050648B" w:rsidRPr="00C166A3" w:rsidRDefault="007E09B1" w:rsidP="00C657C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74E6E9A5" w14:textId="77777777" w:rsidTr="002A27BA">
        <w:tblPrEx>
          <w:shd w:val="clear" w:color="auto" w:fill="000000"/>
        </w:tblPrEx>
        <w:trPr>
          <w:trHeight w:val="25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358D31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5697" w14:textId="35C09EF3" w:rsidR="0050648B" w:rsidRPr="003953FB" w:rsidRDefault="002A27BA" w:rsidP="002A27BA">
            <w:pPr>
              <w:pStyle w:val="a3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ร้อยละของผู้ป่วย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Palliative care </w:t>
            </w: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ที่ได้รับการรักษาด้วยยากัญชาทางการ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แพทย์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521" w14:textId="2548F1A8" w:rsidR="0050648B" w:rsidRPr="00C166A3" w:rsidRDefault="002B75A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20D77919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99E43CB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F78" w14:textId="323181BF" w:rsidR="0050648B" w:rsidRPr="006D06E6" w:rsidRDefault="00333D60" w:rsidP="002A27B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ร้อยละของผู้ป่วยกลุ่มเป้าหมายที่ได้รับการดูแลจาก อสม</w:t>
            </w:r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หมอประจำบ้าน</w:t>
            </w:r>
            <w:r w:rsid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มีคุณภาพชีวิตที่ดี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794" w14:textId="5F532F74" w:rsidR="0050648B" w:rsidRPr="00C166A3" w:rsidRDefault="007E09B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039A59D2" w14:textId="77777777" w:rsidTr="006D06E6">
        <w:tblPrEx>
          <w:shd w:val="clear" w:color="auto" w:fill="000000"/>
        </w:tblPrEx>
        <w:trPr>
          <w:trHeight w:val="63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DA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26" w14:textId="26E235AF" w:rsidR="0050648B" w:rsidRPr="006D06E6" w:rsidRDefault="00333D60" w:rsidP="006D06E6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6"/>
              </w:rPr>
            </w:pPr>
            <w:r w:rsidRPr="003953FB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ระดับความสำเร็จในการดำเนินงานผู้สูงอายุจังหวัดแพร่ ใน </w:t>
            </w:r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4 </w:t>
            </w:r>
            <w:r w:rsidRPr="003953FB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</w:t>
            </w:r>
            <w:r w:rsidR="006D06E6"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จังหวัดแพร่ 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2565 (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ไม่ล้ม ไม่ลืม ไม่ซึมเศร้า กินข้าวลำ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 w:rsidRPr="006D06E6">
              <w:rPr>
                <w:rFonts w:asciiTheme="majorHAnsi" w:eastAsia="Arial Unicode MS" w:hAnsiTheme="majorHAnsi" w:cstheme="majorHAnsi"/>
                <w:spacing w:val="-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F04C" w14:textId="488CDEFB" w:rsidR="0050648B" w:rsidRPr="00C166A3" w:rsidRDefault="007E09B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1AB483E9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855" w14:textId="08D4BE34" w:rsidR="0050648B" w:rsidRPr="00C166A3" w:rsidRDefault="00333D60" w:rsidP="00B1298A">
            <w:pPr>
              <w:numPr>
                <w:ilvl w:val="0"/>
                <w:numId w:val="24"/>
              </w:numPr>
              <w:suppressAutoHyphens/>
              <w:jc w:val="both"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ประเมินผลสำเร็จของการ</w:t>
            </w:r>
            <w:r w:rsidR="00B1298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พัฒนาคุณภาพการให้บริการ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(2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3D0" w14:textId="399E8E3E" w:rsidR="0050648B" w:rsidRPr="00C166A3" w:rsidRDefault="00333D60" w:rsidP="00B1298A">
            <w:pPr>
              <w:pStyle w:val="a3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ระดับความสำเร็จของการดำเนินงานพัฒนาคุณภาพชีวิตระดับอำเภอผ่าน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เกณฑ์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21B9" w14:textId="1BD4263C" w:rsidR="0050648B" w:rsidRPr="00C166A3" w:rsidRDefault="00B933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096A72B9" w14:textId="77777777" w:rsidTr="00B1298A">
        <w:tblPrEx>
          <w:shd w:val="clear" w:color="auto" w:fill="000000"/>
        </w:tblPrEx>
        <w:trPr>
          <w:trHeight w:val="32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3542F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003" w14:textId="7D19F2AA" w:rsidR="0050648B" w:rsidRPr="006D06E6" w:rsidRDefault="00333D60" w:rsidP="00B1726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 รพ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สต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ที่ผ่านเกณฑ์พัฒนาคุณภาพ รพ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สต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ติดดาว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AAFD" w14:textId="34CB83EB" w:rsidR="0050648B" w:rsidRPr="00C166A3" w:rsidRDefault="00B933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308610E0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C945" w14:textId="77777777" w:rsidR="0050648B" w:rsidRPr="00C166A3" w:rsidRDefault="00333D6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มิติภายใน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064" w14:textId="77777777" w:rsidR="0050648B" w:rsidRPr="00B1726A" w:rsidRDefault="0050648B" w:rsidP="00B172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4D9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5BB89043" w14:textId="77777777" w:rsidTr="00B1726A">
        <w:tblPrEx>
          <w:shd w:val="clear" w:color="auto" w:fill="000000"/>
        </w:tblPrEx>
        <w:trPr>
          <w:trHeight w:val="376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2543" w14:textId="77777777" w:rsidR="0050648B" w:rsidRPr="00C166A3" w:rsidRDefault="00333D60">
            <w:pPr>
              <w:numPr>
                <w:ilvl w:val="0"/>
                <w:numId w:val="25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ด้านประสิทธิภาพของ               การดำเนินงาน                   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(2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448B" w14:textId="33C3E176" w:rsidR="0050648B" w:rsidRPr="00C166A3" w:rsidRDefault="00333D60" w:rsidP="00B1726A">
            <w:pPr>
              <w:pStyle w:val="a3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lastRenderedPageBreak/>
              <w:t>ระดับความสำเร็จของ รพ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.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ที่สามารถกำกับ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ติดตามการใช้จ่ายเงินตามแผน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เงินบำรุงโรงพยาบาล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8665" w14:textId="77777777" w:rsidR="0050648B" w:rsidRDefault="009A331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  <w:p w14:paraId="2BFE7418" w14:textId="71CA822B" w:rsidR="009A331F" w:rsidRPr="00C166A3" w:rsidRDefault="009A331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1B341773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283487C" w14:textId="7837C2E1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757" w14:textId="65651C29" w:rsidR="0050648B" w:rsidRPr="00B1726A" w:rsidRDefault="00333D60" w:rsidP="00B1726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</w:t>
            </w:r>
            <w:r w:rsidR="00E4240E">
              <w:rPr>
                <w:rFonts w:asciiTheme="majorHAnsi" w:eastAsia="Arial Unicode MS" w:hAnsiTheme="majorHAnsi" w:cs="TH SarabunPSK" w:hint="cs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สำเร็จของการเบิกจ่ายงบประมาณ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35D" w14:textId="58965F55" w:rsidR="0050648B" w:rsidRPr="00C166A3" w:rsidRDefault="00B933CF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0665B558" w14:textId="77777777" w:rsidTr="00B1726A">
        <w:tblPrEx>
          <w:shd w:val="clear" w:color="auto" w:fill="000000"/>
        </w:tblPrEx>
        <w:trPr>
          <w:trHeight w:val="469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6740" w14:textId="77777777" w:rsidR="0050648B" w:rsidRPr="00C166A3" w:rsidRDefault="00333D60">
            <w:pPr>
              <w:numPr>
                <w:ilvl w:val="0"/>
                <w:numId w:val="26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ด้านการพัฒนาองค์กรตาม   แนวทางการบริหารจัดการภาครัฐ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(4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9DF3C" w14:textId="1BFA909A" w:rsidR="0050648B" w:rsidRPr="00B1726A" w:rsidRDefault="00333D60" w:rsidP="00B1726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ระดับความสำเร็จของการดำเนินงานวิจัย</w:t>
            </w: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/R2R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ด้านสุขภาพของหน่วยงานสู่การนำไปใช้ประโยชน์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EA98" w14:textId="03C21ADA" w:rsidR="0050648B" w:rsidRPr="00C166A3" w:rsidRDefault="007E09B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0648B" w:rsidRPr="00C166A3" w14:paraId="6096BCFA" w14:textId="77777777" w:rsidTr="00B1726A">
        <w:tblPrEx>
          <w:shd w:val="clear" w:color="auto" w:fill="000000"/>
        </w:tblPrEx>
        <w:trPr>
          <w:trHeight w:val="17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06EAA89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193F8" w14:textId="20602E3E" w:rsidR="0050648B" w:rsidRPr="00B1726A" w:rsidRDefault="00333D60" w:rsidP="00B1726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ระดับความสำเร็จของการขับเคลื่อนการดำเนินงานองค์กรแห่งความสุข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45F" w14:textId="2C7E48F8" w:rsidR="0050648B" w:rsidRPr="00C166A3" w:rsidRDefault="007E09B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6F4CFF87" w14:textId="77777777" w:rsidTr="00B1726A">
        <w:tblPrEx>
          <w:shd w:val="clear" w:color="auto" w:fill="000000"/>
        </w:tblPrEx>
        <w:trPr>
          <w:trHeight w:val="29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1DCB311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E4A66" w14:textId="55D00FB2" w:rsidR="0050648B" w:rsidRPr="00B1726A" w:rsidRDefault="00333D60" w:rsidP="00B1726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ระดับความสำเร็จของการแลกเปลี่ยนข้อมูลผ่าน </w:t>
            </w: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NAN API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และ </w:t>
            </w: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HIS Gateway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และผ่านเกณฑ์ความมั่นคงปลอดภัยทางไซเบอร์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FFE0" w14:textId="7A6B7E96" w:rsidR="0050648B" w:rsidRPr="00C166A3" w:rsidRDefault="002B75A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52BFD9EE" w14:textId="77777777" w:rsidTr="00B1726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77F3BEFF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33EA3" w14:textId="38FB0677" w:rsidR="0050648B" w:rsidRPr="00B1726A" w:rsidRDefault="00333D60" w:rsidP="00B1726A">
            <w:pPr>
              <w:pStyle w:val="ListParagraph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ร้อยละของสถานพยาบาลทุกแห่งผ่านเกณฑ์คุณภาพข้อมูล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D2BF" w14:textId="329CFC39" w:rsidR="0050648B" w:rsidRPr="00C166A3" w:rsidRDefault="0065157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</w:tbl>
    <w:p w14:paraId="1201C691" w14:textId="6544F956" w:rsidR="0050648B" w:rsidRPr="00C166A3" w:rsidRDefault="00333D60" w:rsidP="002B75AA">
      <w:pPr>
        <w:pStyle w:val="a2"/>
        <w:rPr>
          <w:rFonts w:asciiTheme="majorHAnsi" w:hAnsiTheme="majorHAnsi" w:cstheme="majorHAnsi"/>
          <w:cs/>
        </w:rPr>
      </w:pPr>
      <w:r w:rsidRPr="00C166A3">
        <w:rPr>
          <w:rFonts w:asciiTheme="majorHAnsi" w:hAnsiTheme="majorHAnsi" w:cstheme="majorHAnsi"/>
        </w:rPr>
        <w:t xml:space="preserve"> </w:t>
      </w:r>
    </w:p>
    <w:sectPr w:rsidR="0050648B" w:rsidRPr="00C166A3">
      <w:headerReference w:type="default" r:id="rId7"/>
      <w:footerReference w:type="default" r:id="rId8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5E08" w14:textId="77777777" w:rsidR="001E42A6" w:rsidRDefault="001E42A6">
      <w:r>
        <w:separator/>
      </w:r>
    </w:p>
  </w:endnote>
  <w:endnote w:type="continuationSeparator" w:id="0">
    <w:p w14:paraId="184CD712" w14:textId="77777777" w:rsidR="001E42A6" w:rsidRDefault="001E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F623" w14:textId="38BD8EBB" w:rsidR="0050648B" w:rsidRDefault="0050648B">
    <w:pPr>
      <w:pStyle w:val="a3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8587" w14:textId="77777777" w:rsidR="001E42A6" w:rsidRDefault="001E42A6">
      <w:r>
        <w:separator/>
      </w:r>
    </w:p>
  </w:footnote>
  <w:footnote w:type="continuationSeparator" w:id="0">
    <w:p w14:paraId="0683FC32" w14:textId="77777777" w:rsidR="001E42A6" w:rsidRDefault="001E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A65C" w14:textId="77777777" w:rsidR="0050648B" w:rsidRDefault="00333D60">
    <w:pPr>
      <w:pStyle w:val="a2"/>
      <w:jc w:val="right"/>
    </w:pPr>
    <w:r>
      <w:rPr>
        <w:rFonts w:cs="TH SarabunPSK"/>
        <w:color w:val="535353"/>
        <w:sz w:val="28"/>
        <w:szCs w:val="28"/>
        <w:cs/>
      </w:rPr>
      <w:t xml:space="preserve">หน้า </w:t>
    </w:r>
    <w:r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>
      <w:rPr>
        <w:color w:val="535353"/>
        <w:sz w:val="28"/>
        <w:szCs w:val="28"/>
      </w:rPr>
      <w:fldChar w:fldCharType="separate"/>
    </w:r>
    <w:r w:rsidR="002B75AA">
      <w:rPr>
        <w:noProof/>
        <w:color w:val="535353"/>
        <w:sz w:val="28"/>
        <w:szCs w:val="28"/>
      </w:rPr>
      <w:t>1</w:t>
    </w:r>
    <w:r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E186E"/>
    <w:multiLevelType w:val="hybridMultilevel"/>
    <w:tmpl w:val="BFF809CE"/>
    <w:numStyleLink w:val="a"/>
  </w:abstractNum>
  <w:abstractNum w:abstractNumId="2" w15:restartNumberingAfterBreak="0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CD482D"/>
    <w:multiLevelType w:val="hybridMultilevel"/>
    <w:tmpl w:val="ED8E080A"/>
    <w:numStyleLink w:val="3"/>
  </w:abstractNum>
  <w:abstractNum w:abstractNumId="5" w15:restartNumberingAfterBreak="0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5918F9"/>
    <w:multiLevelType w:val="hybridMultilevel"/>
    <w:tmpl w:val="1644A3E8"/>
    <w:numStyleLink w:val="a1"/>
  </w:abstractNum>
  <w:abstractNum w:abstractNumId="11" w15:restartNumberingAfterBreak="0">
    <w:nsid w:val="47EB58FA"/>
    <w:multiLevelType w:val="hybridMultilevel"/>
    <w:tmpl w:val="8F321A32"/>
    <w:numStyleLink w:val="a0"/>
  </w:abstractNum>
  <w:abstractNum w:abstractNumId="12" w15:restartNumberingAfterBreak="0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E866BF5"/>
    <w:multiLevelType w:val="hybridMultilevel"/>
    <w:tmpl w:val="205E2110"/>
    <w:numStyleLink w:val="14"/>
  </w:abstractNum>
  <w:abstractNum w:abstractNumId="16" w15:restartNumberingAfterBreak="0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91920764">
    <w:abstractNumId w:val="2"/>
  </w:num>
  <w:num w:numId="2" w16cid:durableId="1340042621">
    <w:abstractNumId w:val="11"/>
  </w:num>
  <w:num w:numId="3" w16cid:durableId="1953854119">
    <w:abstractNumId w:val="11"/>
    <w:lvlOverride w:ilvl="0">
      <w:lvl w:ilvl="0" w:tplc="1804995E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438FA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9C18D2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0A1B2A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AC275A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F037EE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CBB80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E170E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96262A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14358006">
    <w:abstractNumId w:val="11"/>
    <w:lvlOverride w:ilvl="0">
      <w:startOverride w:val="1"/>
      <w:lvl w:ilvl="0" w:tplc="1804995E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2438FA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9C18D2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0A1B2A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AC275A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F037EE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CBB80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CE170E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96262A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072893407">
    <w:abstractNumId w:val="13"/>
  </w:num>
  <w:num w:numId="6" w16cid:durableId="804003115">
    <w:abstractNumId w:val="4"/>
  </w:num>
  <w:num w:numId="7" w16cid:durableId="311300286">
    <w:abstractNumId w:val="11"/>
    <w:lvlOverride w:ilvl="0">
      <w:startOverride w:val="1"/>
      <w:lvl w:ilvl="0" w:tplc="1804995E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22438FA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9C18D2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0A1B2A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AC275A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F037EE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CBB80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CE170E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96262A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990010379">
    <w:abstractNumId w:val="9"/>
  </w:num>
  <w:num w:numId="9" w16cid:durableId="1071391857">
    <w:abstractNumId w:val="1"/>
  </w:num>
  <w:num w:numId="10" w16cid:durableId="300616450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37446778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143301675">
    <w:abstractNumId w:val="11"/>
    <w:lvlOverride w:ilvl="0">
      <w:lvl w:ilvl="0" w:tplc="1804995E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438FA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9C18D2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0A1B2A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AC275A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F037EE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CBB80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E170E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96262A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601839745">
    <w:abstractNumId w:val="11"/>
    <w:lvlOverride w:ilvl="0">
      <w:lvl w:ilvl="0" w:tplc="1804995E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438FA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9C18D2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0A1B2A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AC275A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F037EE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CBB80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E170E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96262A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022978150">
    <w:abstractNumId w:val="1"/>
    <w:lvlOverride w:ilvl="0">
      <w:lvl w:ilvl="0" w:tplc="42228452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22765400">
    <w:abstractNumId w:val="11"/>
    <w:lvlOverride w:ilvl="0">
      <w:lvl w:ilvl="0" w:tplc="1804995E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438FA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9C18D2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0A1B2A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AC275A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F037EE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CBB80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E170E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96262A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09770399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416093096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78998474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750153097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345133554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144804119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541163702">
    <w:abstractNumId w:val="1"/>
    <w:lvlOverride w:ilvl="0">
      <w:lvl w:ilvl="0" w:tplc="42228452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3C5AB2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E6FC4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FC007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60679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C17D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C48AC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ED076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AACE3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42835031">
    <w:abstractNumId w:val="3"/>
  </w:num>
  <w:num w:numId="24" w16cid:durableId="1636791476">
    <w:abstractNumId w:val="12"/>
  </w:num>
  <w:num w:numId="25" w16cid:durableId="735780260">
    <w:abstractNumId w:val="0"/>
  </w:num>
  <w:num w:numId="26" w16cid:durableId="1335305909">
    <w:abstractNumId w:val="17"/>
  </w:num>
  <w:num w:numId="27" w16cid:durableId="503713581">
    <w:abstractNumId w:val="16"/>
  </w:num>
  <w:num w:numId="28" w16cid:durableId="721247862">
    <w:abstractNumId w:val="15"/>
  </w:num>
  <w:num w:numId="29" w16cid:durableId="1361667700">
    <w:abstractNumId w:val="15"/>
    <w:lvlOverride w:ilvl="0">
      <w:startOverride w:val="5"/>
    </w:lvlOverride>
  </w:num>
  <w:num w:numId="30" w16cid:durableId="1210461666">
    <w:abstractNumId w:val="15"/>
    <w:lvlOverride w:ilvl="0">
      <w:lvl w:ilvl="0" w:tplc="C4DCAA5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586A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8864E0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F8F9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74B9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9E6BE6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682E3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50A52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969690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135874015">
    <w:abstractNumId w:val="6"/>
  </w:num>
  <w:num w:numId="32" w16cid:durableId="72316667">
    <w:abstractNumId w:val="10"/>
  </w:num>
  <w:num w:numId="33" w16cid:durableId="692803464">
    <w:abstractNumId w:val="5"/>
  </w:num>
  <w:num w:numId="34" w16cid:durableId="441657739">
    <w:abstractNumId w:val="8"/>
  </w:num>
  <w:num w:numId="35" w16cid:durableId="1360818649">
    <w:abstractNumId w:val="14"/>
  </w:num>
  <w:num w:numId="36" w16cid:durableId="990208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8B"/>
    <w:rsid w:val="00064884"/>
    <w:rsid w:val="001E42A6"/>
    <w:rsid w:val="002A118D"/>
    <w:rsid w:val="002A27BA"/>
    <w:rsid w:val="002B75AA"/>
    <w:rsid w:val="00333D60"/>
    <w:rsid w:val="003953FB"/>
    <w:rsid w:val="003E0A49"/>
    <w:rsid w:val="004518F8"/>
    <w:rsid w:val="00461BD5"/>
    <w:rsid w:val="0050648B"/>
    <w:rsid w:val="00592989"/>
    <w:rsid w:val="00651579"/>
    <w:rsid w:val="006D06E6"/>
    <w:rsid w:val="007227B4"/>
    <w:rsid w:val="007E09B1"/>
    <w:rsid w:val="009A331F"/>
    <w:rsid w:val="00AB0452"/>
    <w:rsid w:val="00B1298A"/>
    <w:rsid w:val="00B13752"/>
    <w:rsid w:val="00B1726A"/>
    <w:rsid w:val="00B933CF"/>
    <w:rsid w:val="00C166A3"/>
    <w:rsid w:val="00C657C0"/>
    <w:rsid w:val="00CE5A32"/>
    <w:rsid w:val="00D30308"/>
    <w:rsid w:val="00D30E95"/>
    <w:rsid w:val="00DB6040"/>
    <w:rsid w:val="00E4240E"/>
    <w:rsid w:val="00E77CE6"/>
    <w:rsid w:val="00F45524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9495"/>
  <w15:docId w15:val="{2E0212BC-385D-4EAF-862D-84C82044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2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a4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a4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ตัวเอียง"/>
    <w:rPr>
      <w:i/>
      <w:iCs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4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หัวข้อใหญ่"/>
    <w:next w:val="a4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หัวข้อย่อย"/>
    <w:next w:val="a4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Header">
    <w:name w:val="header"/>
    <w:basedOn w:val="Normal"/>
    <w:link w:val="HeaderChar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ListParagraph">
    <w:name w:val="List Paragraph"/>
    <w:basedOn w:val="Normal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Reserve</dc:creator>
  <cp:lastModifiedBy>priwan saysorn</cp:lastModifiedBy>
  <cp:revision>12</cp:revision>
  <dcterms:created xsi:type="dcterms:W3CDTF">2022-08-01T04:29:00Z</dcterms:created>
  <dcterms:modified xsi:type="dcterms:W3CDTF">2022-08-15T07:42:00Z</dcterms:modified>
</cp:coreProperties>
</file>