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7371"/>
      </w:tblGrid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both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B54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B54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both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B6AC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6. </w:t>
            </w: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การพัฒนาระบบบริการสุขภาพ </w:t>
            </w:r>
            <w:r w:rsidRPr="00EB6AC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(Service Plan)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500E78" w:rsidP="00126154">
            <w:pPr>
              <w:jc w:val="both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500E7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26. </w:t>
            </w:r>
            <w:r w:rsidRPr="00500E7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โครงการพัฒนาระบบบริการ </w:t>
            </w:r>
            <w:r w:rsidRPr="00500E7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one day surgery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both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เขตสุขภาพ และ ประเทศ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both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44</w:t>
            </w: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ร้อยละของผู้ป่วยที่เข้ารับการผ่าตัดแบบ </w:t>
            </w:r>
            <w:r w:rsidRPr="00EB6AC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One Day Surgery 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การผ่าตัดวันเดียวกลับ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One Day Surgery : ODS)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การรับผู้ป่วยเข้ามาเพื่อรับการรักษาทำหัตถการ หรือผ่าตัดที่ได้มีการเตรียมการไว้ล่วงหน้าก่อนแล้ว และสามารถให้กลับบ้านในวันเดียวกันกับวันที่รับไว้ทำหัตถการ หรือผ่าตัดอยู่ในโรงพยาบาล    ตั้งแต่ 2 ชั่วโมง ถึงเวลาจำหน่ายออกไม่เกิน 24 ชั่วโมง ตามรายการหัตถการแนบท้ายการรักษา การผ่าตัดวันเดียวกลับ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One Day Surgery: ODS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(ICD-9-CM Procedures)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ของสำนักงานหลักประกันสุขภาพแห่งชาติ (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.) ดังนี้</w:t>
            </w:r>
          </w:p>
          <w:tbl>
            <w:tblPr>
              <w:tblStyle w:val="TableGrid"/>
              <w:tblW w:w="7088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559"/>
              <w:gridCol w:w="4820"/>
            </w:tblGrid>
            <w:tr w:rsidR="00037B39" w:rsidRPr="00EB6AC9" w:rsidTr="00D87A3C">
              <w:trPr>
                <w:tblHeader/>
              </w:trPr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Diagnosis 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  <w:vAlign w:val="center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ICD-10 /ICD-9-CM </w:t>
                  </w:r>
                </w:p>
              </w:tc>
            </w:tr>
            <w:tr w:rsidR="00037B39" w:rsidRPr="00EB6AC9" w:rsidTr="00D87A3C">
              <w:trPr>
                <w:trHeight w:val="58"/>
              </w:trPr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Inguinal hernia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ICD10 – 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53.00 Unilateral repair of inguinal hernia, not otherwise specified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53.01 Other and open repair of direct inguinal hernia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53.02 Other and open repair of indirect inguinal hernia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53.03 Other and open repair of direct inguinal hernia with graft or prosthesis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53.04 Other and open repair of indirect inguinal hernia with graft or prosthesis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53.05 Repair of inguinal hernia with graft or prosthesis, not otherwise Specified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53.10 Bilateral repair of inguinal hernia, not otherwise specified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53.11 Other and open bilateral repair of direct inguinal hernia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53.12 Other and open bilateral repair of indirect inguinal hernia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53.13 Other and open bilateral repair of inguinal hernia, one direct and one indirect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lastRenderedPageBreak/>
                    <w:t xml:space="preserve">53.14 Other and open bilateral repair of direct inguinal hernia with graft or prosthesis </w:t>
                  </w:r>
                </w:p>
                <w:p w:rsidR="00037B3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53.15 Other and open bilateral repair of indirect inguinal hernia with graft or prosthesis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53.16 Other and open bilateral repair of inguinal hernia, one direct and one indirect, with graft or prosthesis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53.17 Bilateral inguinal hernia repair with graft or prosthesis, not otherwise specified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53.21 Unilateral repair of femoral hernia with graft or prosthesis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53.29 Other unilateral femoral herniorrhaphy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53.31 Bilateral repair of femoral hernia with graft or prosthesis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53.39 Other bilateral femoral herniorrhaphy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Hydrocele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rFonts w:eastAsia="Calibri"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 w:rsidRPr="00037B39">
                    <w:rPr>
                      <w:rFonts w:eastAsia="Calibri"/>
                      <w:color w:val="auto"/>
                      <w:sz w:val="28"/>
                      <w:szCs w:val="28"/>
                    </w:rPr>
                    <w:t>CD10 – ICD</w:t>
                  </w:r>
                  <w:proofErr w:type="gramStart"/>
                  <w:r w:rsidRPr="00037B39">
                    <w:rPr>
                      <w:rFonts w:eastAsia="Calibri"/>
                      <w:color w:val="auto"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rFonts w:eastAsia="Calibri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037B39" w:rsidRPr="00EB6AC9" w:rsidRDefault="00037B39" w:rsidP="00037B39">
                  <w:pPr>
                    <w:rPr>
                      <w:rStyle w:val="Emphasis"/>
                      <w:rFonts w:ascii="TH SarabunPSK" w:hAnsi="TH SarabunPSK" w:cs="TH SarabunPSK"/>
                      <w:i w:val="0"/>
                      <w:iCs w:val="0"/>
                      <w:sz w:val="28"/>
                      <w:szCs w:val="28"/>
                      <w:shd w:val="clear" w:color="auto" w:fill="FFFFFF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61.2 Excision of hydrocele (of tunica vaginalis)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Hemorrhoid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ICD10 – 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9 </w:t>
                  </w:r>
                  <w:r w:rsidRPr="00037B39">
                    <w:rPr>
                      <w:sz w:val="28"/>
                      <w:szCs w:val="28"/>
                    </w:rPr>
                    <w:t>:</w:t>
                  </w:r>
                  <w:proofErr w:type="gramEnd"/>
                  <w:r w:rsidRPr="00037B39">
                    <w:rPr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49.44 Destruction of hemorrhoids by cryotherapy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49.45 Ligation of hemorrhoids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49.46 Excision of hemorrhoids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49.49 Other procedures on hemorrhoids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Vaginal bleeding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ICD10 – 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68.16 Closed biopsy of uterus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68.21 Division of endometrial synechiae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68.22 Incision or excision of congenital septum of uterus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68.23 Endometrial ablation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trike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68.29 Other excision or destruction of lesion of uterus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Style w:val="Emphasis"/>
                      <w:rFonts w:ascii="TH SarabunPSK" w:hAnsi="TH SarabunPSK" w:cs="TH SarabunPSK"/>
                      <w:i w:val="0"/>
                      <w:iCs w:val="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EB6AC9">
                    <w:rPr>
                      <w:rStyle w:val="Emphasis"/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  <w:t>Esophagogastricvarices</w:t>
                  </w:r>
                  <w:proofErr w:type="spellEnd"/>
                </w:p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(Esophageal varices, Gastric varices)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10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I85.0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Oesophageal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varices with bleeding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I85.9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Oesophageal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varices without bleeding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I86.4 Gastric varices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I98.2*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Oesophageal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varices without bleeding in diseases classified elsewhere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lastRenderedPageBreak/>
                    <w:t xml:space="preserve">I98.3*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Oesophageal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varices with bleeding in diseases classified elsewhere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42.33 Endoscopic excision or destruction of lesion or tissue of Esophagus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43.41 Endoscopic excision or destruction of lesion or tissue of stomach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44.43 Endoscopic control of gastric or duodenal bleeding</w:t>
                  </w:r>
                </w:p>
              </w:tc>
            </w:tr>
            <w:tr w:rsidR="00037B39" w:rsidRPr="00EB6AC9" w:rsidTr="00D87A3C">
              <w:trPr>
                <w:trHeight w:val="1419"/>
              </w:trPr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Esophageal-Gastric Stricture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ICD10 – 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42.92 Dilation of esophagus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44.22 Endoscopic dilation of pylorus</w:t>
                  </w:r>
                </w:p>
              </w:tc>
            </w:tr>
            <w:tr w:rsidR="00037B39" w:rsidRPr="00EB6AC9" w:rsidTr="00D87A3C">
              <w:trPr>
                <w:trHeight w:val="70"/>
              </w:trPr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Esophagogastric cancer with obstruction</w:t>
                  </w:r>
                </w:p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(Esophageal cancer, gastric cancer)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10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C15 Malignant neoplasm of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oesophagus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C16 Malignant neoplasm of stomach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42.33 Endoscopic excision or destruction of lesion or tissue of Esophagus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42.81 Insertion of permanent tube into esophagus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Colorectal polyp</w:t>
                  </w:r>
                </w:p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(colonic, rectal polyp)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ICD 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10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D12.6 Colon, unspecified Polyposis (hereditary) of colon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K62.0 Anal polyp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K62.1 Rectal polyp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K63.5 Polyp of colon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45.42 Endoscopic polypectomy of large intestine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45.43 Endoscopic destruction of other lesion or tissue of large intestine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Common bile duct Stone</w:t>
                  </w:r>
                </w:p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(Bile duct stone)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10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K80.0 Calculus of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gallbdr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w ac cholecystitis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K80.1 Calculus of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gallbdr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w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oth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cholecystitis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K80.2 Calculus of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gallbdr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w/o cholecystitis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K80.3 Calculus of bile duct w cholangitis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lastRenderedPageBreak/>
                    <w:t xml:space="preserve">K80.4 Calculus of bile duct w cholecystitis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K80.5 Calculus of bile duct w/o cholangitis or cholecystitis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51.85 Endoscopic sphincterotomy and papillotomy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51.86 Endoscopic insertion of </w:t>
                  </w:r>
                  <w:proofErr w:type="spellStart"/>
                  <w:r w:rsidRPr="00037B39">
                    <w:rPr>
                      <w:sz w:val="28"/>
                      <w:szCs w:val="28"/>
                    </w:rPr>
                    <w:t>nasobiliary</w:t>
                  </w:r>
                  <w:proofErr w:type="spellEnd"/>
                  <w:r w:rsidRPr="00037B39">
                    <w:rPr>
                      <w:sz w:val="28"/>
                      <w:szCs w:val="28"/>
                    </w:rPr>
                    <w:t xml:space="preserve"> drainage tube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51.87 Endoscopic insertion of stent (tube) into bile duct </w:t>
                  </w:r>
                </w:p>
                <w:p w:rsidR="00037B39" w:rsidRPr="00037B3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51.88 Endoscopic removal of stone(s) from biliary tract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i/>
                      <w:iCs/>
                      <w:sz w:val="28"/>
                      <w:szCs w:val="28"/>
                    </w:rPr>
                  </w:pPr>
                  <w:r w:rsidRPr="00EB6AC9">
                    <w:rPr>
                      <w:rStyle w:val="Emphasis"/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  <w:t xml:space="preserve">Pancreatic </w:t>
                  </w:r>
                  <w:proofErr w:type="spellStart"/>
                  <w:r w:rsidRPr="00EB6AC9">
                    <w:rPr>
                      <w:rStyle w:val="Emphasis"/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  <w:t>duct</w:t>
                  </w: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  <w:t>stone</w:t>
                  </w:r>
                  <w:proofErr w:type="spellEnd"/>
                </w:p>
              </w:tc>
              <w:tc>
                <w:tcPr>
                  <w:tcW w:w="4820" w:type="dxa"/>
                  <w:shd w:val="clear" w:color="auto" w:fill="auto"/>
                </w:tcPr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10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K86.8 Other specified diseases of </w:t>
                  </w:r>
                  <w:proofErr w:type="gramStart"/>
                  <w:r w:rsidRPr="00037B39">
                    <w:rPr>
                      <w:sz w:val="28"/>
                      <w:szCs w:val="28"/>
                    </w:rPr>
                    <w:t>pancreas :</w:t>
                  </w:r>
                  <w:proofErr w:type="gramEnd"/>
                  <w:r w:rsidRPr="00037B39">
                    <w:rPr>
                      <w:sz w:val="28"/>
                      <w:szCs w:val="28"/>
                    </w:rPr>
                    <w:t xml:space="preserve"> Calculus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037B39">
                    <w:rPr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037B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51.85 Endoscopic sphincterotomy and papillotomy </w:t>
                  </w:r>
                </w:p>
                <w:p w:rsidR="00037B39" w:rsidRPr="00037B39" w:rsidRDefault="00037B39" w:rsidP="00037B3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37B39">
                    <w:rPr>
                      <w:sz w:val="28"/>
                      <w:szCs w:val="28"/>
                    </w:rPr>
                    <w:t xml:space="preserve">52.93 Endoscopic insertion of stent (tube) into pancreatic duct </w:t>
                  </w:r>
                </w:p>
                <w:p w:rsidR="00037B39" w:rsidRPr="00037B39" w:rsidRDefault="00037B39" w:rsidP="00037B3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37B39">
                    <w:rPr>
                      <w:rFonts w:ascii="TH SarabunPSK" w:hAnsi="TH SarabunPSK" w:cs="TH SarabunPSK"/>
                      <w:sz w:val="28"/>
                      <w:szCs w:val="28"/>
                    </w:rPr>
                    <w:t>52.94 Endoscopic removal of stone(s) from pancreatic duct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i/>
                      <w:iCs/>
                      <w:sz w:val="28"/>
                      <w:szCs w:val="28"/>
                    </w:rPr>
                  </w:pPr>
                  <w:r w:rsidRPr="00EB6AC9">
                    <w:rPr>
                      <w:rStyle w:val="Emphasis"/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  <w:t>Bile duct stricture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FA7427">
                    <w:rPr>
                      <w:b/>
                      <w:bCs/>
                      <w:sz w:val="28"/>
                      <w:szCs w:val="28"/>
                    </w:rPr>
                    <w:t>10 :</w:t>
                  </w:r>
                  <w:proofErr w:type="gramEnd"/>
                  <w:r w:rsidRPr="00FA742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C22.1 Intrahepatic bile duct </w:t>
                  </w:r>
                  <w:proofErr w:type="gramStart"/>
                  <w:r w:rsidRPr="00FA7427">
                    <w:rPr>
                      <w:sz w:val="28"/>
                      <w:szCs w:val="28"/>
                    </w:rPr>
                    <w:t>carcinoma :</w:t>
                  </w:r>
                  <w:proofErr w:type="gramEnd"/>
                  <w:r w:rsidRPr="00FA7427">
                    <w:rPr>
                      <w:sz w:val="28"/>
                      <w:szCs w:val="28"/>
                    </w:rPr>
                    <w:t xml:space="preserve"> Cholangiocarcinoma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C23 Malignant neoplasm of gallbladder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C24 Malignant neoplasm of other and unspecified parts of biliary tract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C25 Malignant neoplasm of pancreas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K82.0 Obstruction of gallbladder: Stricture of cystic duct or gallbladder without calculus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K82.8 Other specified diseases of gallbladder: Adhesions of cystic duct or gallbladder without calculus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K83.1 Obstruction of bile </w:t>
                  </w:r>
                  <w:proofErr w:type="spellStart"/>
                  <w:proofErr w:type="gramStart"/>
                  <w:r w:rsidRPr="00FA7427">
                    <w:rPr>
                      <w:sz w:val="28"/>
                      <w:szCs w:val="28"/>
                    </w:rPr>
                    <w:t>duct:Stricture</w:t>
                  </w:r>
                  <w:proofErr w:type="spellEnd"/>
                  <w:proofErr w:type="gramEnd"/>
                  <w:r w:rsidRPr="00FA7427">
                    <w:rPr>
                      <w:sz w:val="28"/>
                      <w:szCs w:val="28"/>
                    </w:rPr>
                    <w:t xml:space="preserve"> of without bile duct calculus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K83.8 Other specified diseases of biliary tract: Adhesions of bile duct </w:t>
                  </w:r>
                </w:p>
                <w:p w:rsidR="00FA7427" w:rsidRDefault="00FA7427" w:rsidP="00FA7427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7427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K91.8 Other postprocedural disorders of digestive system, not elsewhere classified: postoperative bile duct (common), (hepatic) stricture</w:t>
                  </w:r>
                </w:p>
                <w:p w:rsidR="00FA7427" w:rsidRPr="00FA7427" w:rsidRDefault="00FA7427" w:rsidP="00FA7427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742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ICD</w:t>
                  </w:r>
                  <w:proofErr w:type="gramStart"/>
                  <w:r w:rsidRPr="00FA742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9 :</w:t>
                  </w:r>
                  <w:proofErr w:type="gramEnd"/>
                  <w:r w:rsidRPr="00FA742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51.85 Endoscopic sphincterotomy and papillotomy </w:t>
                  </w:r>
                </w:p>
                <w:p w:rsidR="00FA7427" w:rsidRPr="00FA7427" w:rsidRDefault="00FA7427" w:rsidP="00FA74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7427">
                    <w:rPr>
                      <w:sz w:val="28"/>
                      <w:szCs w:val="28"/>
                    </w:rPr>
                    <w:t xml:space="preserve">51.86 Endoscopic insertion of </w:t>
                  </w:r>
                  <w:proofErr w:type="spellStart"/>
                  <w:r w:rsidRPr="00FA7427">
                    <w:rPr>
                      <w:sz w:val="28"/>
                      <w:szCs w:val="28"/>
                    </w:rPr>
                    <w:t>nasobiliary</w:t>
                  </w:r>
                  <w:proofErr w:type="spellEnd"/>
                  <w:r w:rsidRPr="00FA7427">
                    <w:rPr>
                      <w:sz w:val="28"/>
                      <w:szCs w:val="28"/>
                    </w:rPr>
                    <w:t xml:space="preserve"> drainage tube </w:t>
                  </w:r>
                </w:p>
                <w:p w:rsidR="00037B39" w:rsidRPr="00FA7427" w:rsidRDefault="00FA7427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7427">
                    <w:rPr>
                      <w:rFonts w:ascii="TH SarabunPSK" w:hAnsi="TH SarabunPSK" w:cs="TH SarabunPSK"/>
                      <w:sz w:val="28"/>
                      <w:szCs w:val="28"/>
                    </w:rPr>
                    <w:t>51.87 Endoscopic insertion of stent (tube) into bile duct</w:t>
                  </w:r>
                </w:p>
              </w:tc>
            </w:tr>
            <w:tr w:rsidR="00037B39" w:rsidRPr="00EB6AC9" w:rsidTr="00D87A3C">
              <w:tc>
                <w:tcPr>
                  <w:tcW w:w="709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7B39" w:rsidRPr="00EB6AC9" w:rsidRDefault="00037B39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>Pancreatic duct stricture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C25 Malignant neoplasm of pancreas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K86.0 Alcohol-induced chronic pancreatitis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K86.1 Other chronic pancreatitis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K91.8 Other postprocedural disorders of digestive system, not elsewhere classified: postoperative bile duct (common), (hepatic) stricture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52.93 Endoscopic insertion of stent (tube) into pancreatic duct </w:t>
                  </w:r>
                </w:p>
                <w:p w:rsidR="00037B39" w:rsidRPr="00EB6AC9" w:rsidRDefault="00FA7427" w:rsidP="00FA7427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52.97 Endoscopic insertion of </w:t>
                  </w:r>
                  <w:proofErr w:type="spellStart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nasopancreatic</w:t>
                  </w:r>
                  <w:proofErr w:type="spellEnd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drainage tube</w:t>
                  </w:r>
                </w:p>
                <w:p w:rsidR="00037B39" w:rsidRPr="00EB6AC9" w:rsidRDefault="00FA7427" w:rsidP="00126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52.98 Endoscopic dilation of pancreatic duct</w:t>
                  </w:r>
                  <w:r w:rsidR="00037B39" w:rsidRPr="00EB6AC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FA7427" w:rsidRPr="00EB6AC9" w:rsidTr="00D87A3C">
              <w:tc>
                <w:tcPr>
                  <w:tcW w:w="709" w:type="dxa"/>
                  <w:shd w:val="clear" w:color="auto" w:fill="auto"/>
                </w:tcPr>
                <w:p w:rsidR="00FA7427" w:rsidRPr="00EB6AC9" w:rsidRDefault="00FA7427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Foreign body of upper </w:t>
                  </w:r>
                </w:p>
                <w:p w:rsidR="00FA7427" w:rsidRPr="00EB6AC9" w:rsidRDefault="00FA7427" w:rsidP="00FA742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GI. tract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T18.1 Foreign body in </w:t>
                  </w:r>
                  <w:proofErr w:type="spellStart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oesophagus</w:t>
                  </w:r>
                  <w:proofErr w:type="spellEnd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T18.2 Foreign body in stomach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98.02 Removal of intraluminal foreign body from esophagus without incision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98.03 Removal of intraluminal foreign body from stomach and small intestine without incision</w:t>
                  </w:r>
                </w:p>
              </w:tc>
            </w:tr>
            <w:tr w:rsidR="00FA7427" w:rsidRPr="00EB6AC9" w:rsidTr="00D87A3C">
              <w:tc>
                <w:tcPr>
                  <w:tcW w:w="709" w:type="dxa"/>
                  <w:shd w:val="clear" w:color="auto" w:fill="auto"/>
                </w:tcPr>
                <w:p w:rsidR="00FA7427" w:rsidRDefault="00FA7427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Pterygium Excision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H11.0 Pterygium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11.31 Transposition of pterygium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11.32 Excision of pterygium with corneal graft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lastRenderedPageBreak/>
                    <w:t>11.39 Other excision of pterygium + 10.44 Other free graft to conjunctiva</w:t>
                  </w:r>
                </w:p>
              </w:tc>
            </w:tr>
            <w:tr w:rsidR="00FA7427" w:rsidRPr="00EB6AC9" w:rsidTr="00D87A3C">
              <w:tc>
                <w:tcPr>
                  <w:tcW w:w="709" w:type="dxa"/>
                  <w:shd w:val="clear" w:color="auto" w:fill="auto"/>
                </w:tcPr>
                <w:p w:rsidR="00FA7427" w:rsidRDefault="00FA7427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lastRenderedPageBreak/>
                    <w:t>15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Female sterilization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Z30.2 Sterilization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66.29 Other bilateral endoscopic destruction or occlusion of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fallopian tubes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66.31 Other bilateral ligation and crushing of fallopian tubes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66.32 Other bilateral ligation and division of fallopian tubes Pomeroy operation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66.39 Other bilateral destruction or occlusion of fallopian tubes Female sterilization operation NOS</w:t>
                  </w:r>
                </w:p>
              </w:tc>
            </w:tr>
            <w:tr w:rsidR="00FA7427" w:rsidRPr="00EB6AC9" w:rsidTr="00D87A3C">
              <w:tc>
                <w:tcPr>
                  <w:tcW w:w="709" w:type="dxa"/>
                  <w:shd w:val="clear" w:color="auto" w:fill="auto"/>
                </w:tcPr>
                <w:p w:rsidR="00FA7427" w:rsidRDefault="00FA7427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Percutaneous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fracture fixation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S42.1 Fracture of scapula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S42.2 Fracture of upper end of </w:t>
                  </w:r>
                  <w:proofErr w:type="spellStart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humerus</w:t>
                  </w:r>
                  <w:proofErr w:type="spellEnd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S42.3 Fracture of shaft of </w:t>
                  </w:r>
                  <w:proofErr w:type="spellStart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humerus</w:t>
                  </w:r>
                  <w:proofErr w:type="spellEnd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S42.4 Fracture of lower end of </w:t>
                  </w:r>
                  <w:proofErr w:type="spellStart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humerus</w:t>
                  </w:r>
                  <w:proofErr w:type="spellEnd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S42.7 Multiple fractures of clavicle, scapula and </w:t>
                  </w:r>
                  <w:proofErr w:type="spellStart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humerus</w:t>
                  </w:r>
                  <w:proofErr w:type="spellEnd"/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S42.8 Fracture of other parts of shoulder and upper arm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S42.9 Fracture of shoulder girdle, part unspecified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S52.0 Fracture of upper end of ulna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S52.1 Fracture of upper end of radius </w:t>
                  </w:r>
                </w:p>
                <w:p w:rsidR="00FA7427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S52.2 Fracture of shaft of ulna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S52.3 Fracture of shaft of radius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S52.4 Fracture of shafts of both ulna and radius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S52.5 Fracture of lower end of radius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S52.6 Fracture of lower end of both ulna and radius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S52.7 Multiple fractures of forearm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S52.8 Fracture of other parts of forearm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S52.9 Fracture of forearm, part unspecified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S62.0 Fracture of navicular [scaphoid] bone of hand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lastRenderedPageBreak/>
                    <w:t xml:space="preserve">S62.1 Fracture of other carpal bone(s)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S62.4 Multiple fractures of metacarpal bones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S62.7 Multiple fractures of fingers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S82.0 Fracture of patella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S82.1 Fracture of upper end of tibia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S82.2 Fracture of shaft of tibia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S82.3 Fracture of lower end of tibia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S82.4 Fracture of fibula alone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S82.5 Fracture of medial malleolus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S82.6 Fracture of lateral malleolus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S82.7 Multiple fractures of lower leg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S82.8 Fractures of other parts of lower leg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S82.9 Fracture of lower leg, part unspecified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S92.0 Fracture of calcaneus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S92.1 Fracture of talus Astragalus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S92.2 Fracture of other tarsal bone(s)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S92.7 Multiple fractures of foot </w:t>
                  </w:r>
                </w:p>
                <w:p w:rsidR="00FA7427" w:rsidRPr="00064D15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064D1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FA7427" w:rsidRDefault="00FA7427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64D15">
                    <w:rPr>
                      <w:rFonts w:ascii="TH SarabunPSK" w:hAnsi="TH SarabunPSK" w:cs="TH SarabunPSK"/>
                      <w:color w:val="000000"/>
                      <w:sz w:val="28"/>
                    </w:rPr>
                    <w:t>78.1 Application of external fixator device</w:t>
                  </w:r>
                </w:p>
                <w:p w:rsidR="008B0E8D" w:rsidRPr="00064D15" w:rsidRDefault="008B0E8D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lastRenderedPageBreak/>
                    <w:t>17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064D15" w:rsidRDefault="00682FB6" w:rsidP="00FA742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Fistula in </w:t>
                  </w:r>
                  <w:proofErr w:type="spellStart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ano</w:t>
                  </w:r>
                  <w:proofErr w:type="spellEnd"/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K60.3 Anal fistula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49.11 Anal fistulotomy </w:t>
                  </w:r>
                </w:p>
                <w:p w:rsidR="00682FB6" w:rsidRPr="00064D1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49.12 Anal fistulectomy</w:t>
                  </w:r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Perirectal, Perianal </w:t>
                  </w:r>
                </w:p>
                <w:p w:rsidR="00682FB6" w:rsidRPr="00064D1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abscess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K61.0 Anal abscess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K61.1 Rectal abscess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K61.2 Anorectal abscess </w:t>
                  </w:r>
                </w:p>
                <w:p w:rsidR="00682FB6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K61.3 Ischiorectal abscess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K61.4 </w:t>
                  </w:r>
                  <w:proofErr w:type="spellStart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Intrasphincteric</w:t>
                  </w:r>
                  <w:proofErr w:type="spellEnd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abscess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49.01 Incision of perianal abscess </w:t>
                  </w:r>
                </w:p>
                <w:p w:rsidR="00682FB6" w:rsidRPr="00064D1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49.02 Other incision of perianal tissue</w:t>
                  </w:r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Breast abscess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lastRenderedPageBreak/>
                    <w:t xml:space="preserve">N61 Inflammatory disorders of breast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O91.1 Abscess of breast associated with childbirth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85.0 </w:t>
                  </w:r>
                  <w:proofErr w:type="spellStart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Mastotomy</w:t>
                  </w:r>
                  <w:proofErr w:type="spellEnd"/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lastRenderedPageBreak/>
                    <w:t>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Vesicle stone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N21.0 Calculus in bladder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57.0 </w:t>
                  </w:r>
                  <w:proofErr w:type="spellStart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Transure</w:t>
                  </w:r>
                  <w:proofErr w:type="spellEnd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thralclearance</w:t>
                  </w:r>
                  <w:proofErr w:type="spellEnd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of bladder</w:t>
                  </w:r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Ureteric stone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N20.1 Calculus of ureter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56.0 Transurethral removal of obstruction from ureter and renal pelvis</w:t>
                  </w:r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Urethral stone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N21.1 Calculus in urethra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58.0 Urethrotomy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58.1 Urethral meatotomy</w:t>
                  </w:r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Urethral stricture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N35.0 Post-traumatic urethral stricture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N35.1 </w:t>
                  </w:r>
                  <w:proofErr w:type="spellStart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Postinfective</w:t>
                  </w:r>
                  <w:proofErr w:type="spellEnd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urethral stricture, not elsewhere classified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N35.8 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Other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urethral stricture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N35.9 Urethral stricture, unspecified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58.5 Release of urethral stricture</w:t>
                  </w:r>
                </w:p>
              </w:tc>
            </w:tr>
            <w:tr w:rsidR="00682FB6" w:rsidRPr="00EB6AC9" w:rsidTr="00D87A3C">
              <w:tc>
                <w:tcPr>
                  <w:tcW w:w="709" w:type="dxa"/>
                  <w:shd w:val="clear" w:color="auto" w:fill="auto"/>
                </w:tcPr>
                <w:p w:rsidR="00682FB6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Anal fissure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10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K60.0 Acute anal fissure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K60.1 Chronic anal fissure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K60.2 Anal fissure, unspecified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ICD</w:t>
                  </w:r>
                  <w:proofErr w:type="gramStart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9 :</w:t>
                  </w:r>
                  <w:proofErr w:type="gramEnd"/>
                  <w:r w:rsidRPr="00F37FC5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49.51 Left lateral anal sphincterotomy </w:t>
                  </w:r>
                </w:p>
                <w:p w:rsidR="00682FB6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49.52 Posterior anal sphincterotomy</w:t>
                  </w:r>
                </w:p>
                <w:p w:rsidR="00682FB6" w:rsidRPr="00F37FC5" w:rsidRDefault="00682FB6" w:rsidP="00682FB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37FC5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49.59 Other anal sphincterotomy</w:t>
                  </w:r>
                </w:p>
              </w:tc>
            </w:tr>
          </w:tbl>
          <w:p w:rsidR="00037B39" w:rsidRPr="00EB6AC9" w:rsidRDefault="00037B39" w:rsidP="00126154">
            <w:pPr>
              <w:jc w:val="both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7B39" w:rsidRPr="00EB6AC9" w:rsidTr="00D87A3C">
        <w:trPr>
          <w:trHeight w:val="1189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268"/>
              <w:gridCol w:w="2268"/>
            </w:tblGrid>
            <w:tr w:rsidR="00037B39" w:rsidRPr="00EB6AC9" w:rsidTr="00126154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682FB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682FB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682FB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037B39" w:rsidRPr="00EB6AC9" w:rsidTr="00126154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682FB6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B39" w:rsidRPr="00EB6AC9" w:rsidRDefault="00682FB6" w:rsidP="00126154">
                  <w:pPr>
                    <w:tabs>
                      <w:tab w:val="left" w:pos="277"/>
                      <w:tab w:val="center" w:pos="813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B6" w:rsidRPr="00682FB6" w:rsidRDefault="00682FB6" w:rsidP="00682FB6">
            <w:pPr>
              <w:pStyle w:val="Default"/>
              <w:rPr>
                <w:sz w:val="32"/>
                <w:szCs w:val="32"/>
              </w:rPr>
            </w:pPr>
            <w:r w:rsidRPr="00682FB6">
              <w:rPr>
                <w:sz w:val="32"/>
                <w:szCs w:val="32"/>
              </w:rPr>
              <w:t xml:space="preserve">1. </w:t>
            </w:r>
            <w:r w:rsidRPr="00682FB6">
              <w:rPr>
                <w:sz w:val="32"/>
                <w:szCs w:val="32"/>
                <w:cs/>
              </w:rPr>
              <w:t>ลดความแออัดของผู้ป่วยที่รับไว้ในโรงพยาบาลเพื่อให้มีจ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82FB6">
              <w:rPr>
                <w:sz w:val="32"/>
                <w:szCs w:val="32"/>
                <w:cs/>
              </w:rPr>
              <w:t>นวนเตียงที่สามารถรับผู้ป่วยที่จ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82FB6">
              <w:rPr>
                <w:sz w:val="32"/>
                <w:szCs w:val="32"/>
                <w:cs/>
              </w:rPr>
              <w:t xml:space="preserve">เป็นต้องรับไว้เป็นผู้ป่วยใน </w:t>
            </w:r>
          </w:p>
          <w:p w:rsidR="00682FB6" w:rsidRPr="00682FB6" w:rsidRDefault="00682FB6" w:rsidP="00682FB6">
            <w:pPr>
              <w:pStyle w:val="Default"/>
              <w:rPr>
                <w:sz w:val="32"/>
                <w:szCs w:val="32"/>
              </w:rPr>
            </w:pPr>
            <w:r w:rsidRPr="00682FB6">
              <w:rPr>
                <w:sz w:val="32"/>
                <w:szCs w:val="32"/>
              </w:rPr>
              <w:t xml:space="preserve">2. </w:t>
            </w:r>
            <w:r w:rsidRPr="00682FB6">
              <w:rPr>
                <w:sz w:val="32"/>
                <w:szCs w:val="32"/>
                <w:cs/>
              </w:rPr>
              <w:t xml:space="preserve">ลดระยะเวลารอคอยผ่าตัดสั้นลง </w:t>
            </w:r>
          </w:p>
          <w:p w:rsidR="00682FB6" w:rsidRPr="00682FB6" w:rsidRDefault="00682FB6" w:rsidP="00682FB6">
            <w:pPr>
              <w:pStyle w:val="Default"/>
              <w:rPr>
                <w:sz w:val="32"/>
                <w:szCs w:val="32"/>
              </w:rPr>
            </w:pPr>
            <w:r w:rsidRPr="00682FB6">
              <w:rPr>
                <w:sz w:val="32"/>
                <w:szCs w:val="32"/>
              </w:rPr>
              <w:t xml:space="preserve">3. </w:t>
            </w:r>
            <w:r w:rsidRPr="00682FB6">
              <w:rPr>
                <w:sz w:val="32"/>
                <w:szCs w:val="32"/>
                <w:cs/>
              </w:rPr>
              <w:t xml:space="preserve">ประชาชนเข้าถึงบริการที่มาตรฐาน สะดวก ปลอดภัย </w:t>
            </w:r>
          </w:p>
          <w:p w:rsidR="00037B39" w:rsidRPr="00682FB6" w:rsidRDefault="00682FB6" w:rsidP="00682F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FB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ลดค่าใช้จ่ายบริการการรักษา และการใช้จ่ายของผู้ป่วยในการมารับบริการ 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ผู้ป่วยที่เข้าหลักเกณฑ์รายโรค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หน่วยบริการบันทึกข้อมูลผู้ป่วยที่เข้ารับการผ่าตัด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ODS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One Day Surgery System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One Day Surgery System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จำนวนผู้ป่วยทั้งหมดที่ได้รับการผ่าตัด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จำนวนผู้ป่วยที่เข้าเงื่อนไขในการเข้ารับการผ่าตัด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One Day Surgery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ด้วยโรคที่กำหนด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(Principle diagnosis)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ไตรมาส 2 และ 4</w:t>
            </w:r>
          </w:p>
        </w:tc>
      </w:tr>
      <w:tr w:rsidR="00037B39" w:rsidRPr="00EB6AC9" w:rsidTr="00D87A3C">
        <w:trPr>
          <w:trHeight w:val="130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B6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682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7"/>
              <w:gridCol w:w="2268"/>
              <w:gridCol w:w="2268"/>
              <w:gridCol w:w="2268"/>
            </w:tblGrid>
            <w:tr w:rsidR="00037B39" w:rsidRPr="00EB6AC9" w:rsidTr="00126154">
              <w:tc>
                <w:tcPr>
                  <w:tcW w:w="2557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37B39" w:rsidRPr="00EB6AC9" w:rsidTr="00126154">
              <w:tc>
                <w:tcPr>
                  <w:tcW w:w="2557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682FB6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682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37B39" w:rsidRPr="00EB6AC9" w:rsidTr="00126154">
              <w:tc>
                <w:tcPr>
                  <w:tcW w:w="2405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37B39" w:rsidRPr="00EB6AC9" w:rsidTr="0012615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 w:rsidR="00682FB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682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37B39" w:rsidRPr="00EB6AC9" w:rsidTr="00126154">
              <w:tc>
                <w:tcPr>
                  <w:tcW w:w="2405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037B39" w:rsidRPr="00EB6AC9" w:rsidTr="00126154">
              <w:tc>
                <w:tcPr>
                  <w:tcW w:w="2405" w:type="dxa"/>
                  <w:shd w:val="clear" w:color="auto" w:fill="auto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7B39" w:rsidRPr="00EB6AC9" w:rsidTr="00D87A3C">
        <w:trPr>
          <w:trHeight w:val="41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วิเคราะห์ข้อมูลจากการรายงานผลการดำเนินงานโครงการพัฒนาระบบบริการ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One Day Surgery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ODS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37B39" w:rsidRPr="00EB6AC9" w:rsidTr="00D87A3C">
        <w:trPr>
          <w:trHeight w:val="48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คู่มือแนวทางการดำเนินงาน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One Day Surgery (ODS)</w:t>
            </w:r>
          </w:p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2. คู่มือมาตรฐานความปลอดภัยของผู้ป่วย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Patient Safety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37B39" w:rsidRPr="00EB6AC9" w:rsidTr="00D87A3C">
        <w:trPr>
          <w:trHeight w:val="139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3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470"/>
              <w:gridCol w:w="1559"/>
              <w:gridCol w:w="1566"/>
            </w:tblGrid>
            <w:tr w:rsidR="00037B39" w:rsidRPr="00EB6AC9" w:rsidTr="00D87A3C">
              <w:trPr>
                <w:jc w:val="center"/>
              </w:trPr>
              <w:tc>
                <w:tcPr>
                  <w:tcW w:w="1372" w:type="dxa"/>
                  <w:vMerge w:val="restart"/>
                  <w:vAlign w:val="center"/>
                </w:tcPr>
                <w:p w:rsidR="00037B39" w:rsidRPr="00EB6AC9" w:rsidRDefault="00037B39" w:rsidP="00126154">
                  <w:pPr>
                    <w:ind w:right="-111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  <w:vAlign w:val="center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595" w:type="dxa"/>
                  <w:gridSpan w:val="3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37B39" w:rsidRPr="00EB6AC9" w:rsidTr="00D87A3C">
              <w:trPr>
                <w:jc w:val="center"/>
              </w:trPr>
              <w:tc>
                <w:tcPr>
                  <w:tcW w:w="1372" w:type="dxa"/>
                  <w:vMerge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70" w:type="dxa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682FB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</w:t>
                  </w:r>
                  <w:r w:rsidR="00682FB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66" w:type="dxa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</w:t>
                  </w:r>
                  <w:r w:rsidR="00682FB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037B39" w:rsidRPr="00EB6AC9" w:rsidTr="00D87A3C">
              <w:trPr>
                <w:jc w:val="center"/>
              </w:trPr>
              <w:tc>
                <w:tcPr>
                  <w:tcW w:w="1372" w:type="dxa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470" w:type="dxa"/>
                </w:tcPr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NA</w:t>
                  </w:r>
                </w:p>
              </w:tc>
              <w:tc>
                <w:tcPr>
                  <w:tcW w:w="1559" w:type="dxa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92.46</w:t>
                  </w:r>
                </w:p>
              </w:tc>
              <w:tc>
                <w:tcPr>
                  <w:tcW w:w="1566" w:type="dxa"/>
                </w:tcPr>
                <w:p w:rsidR="00037B39" w:rsidRPr="00EB6AC9" w:rsidRDefault="00682FB6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89.87</w:t>
                  </w:r>
                </w:p>
                <w:p w:rsidR="00037B39" w:rsidRPr="00EB6AC9" w:rsidRDefault="00037B39" w:rsidP="001261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(ข้อมูล 9 เดือน)</w:t>
                  </w:r>
                </w:p>
              </w:tc>
            </w:tr>
          </w:tbl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1. นพ.กิตติ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มะโนจันทร์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ผู้อำนวยการสำนักการแพทย์เขตสุขภาพที่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87A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87A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87A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87A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87A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0 2517 4270-9 ต่อ 7678-9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08 2649 4884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โทรสาร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0 2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917 8917</w:t>
            </w:r>
          </w:p>
          <w:p w:rsidR="00037B39" w:rsidRPr="00EB6AC9" w:rsidRDefault="00037B39" w:rsidP="00126154">
            <w:pPr>
              <w:jc w:val="thaiDistribute"/>
              <w:rPr>
                <w:rStyle w:val="Hyperlink"/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7A3C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>kityimpan@gmail.com</w:t>
            </w:r>
            <w:bookmarkStart w:id="0" w:name="_GoBack"/>
            <w:bookmarkEnd w:id="0"/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โรงพยาบาลนพรัตนราชธานี กรมการแพทย์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2. นพ.ทวีชัย วิษณุโยธิน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นายแพทย์เชี่ยวชาญ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: 0 4423 5000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081 967 4148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taweechai1@hotmail.com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โรงพยาบาลมหาราชนครราชสีมา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นพ.วิบูลย์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ณฑบดีกรณ์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นายแพทย์เชี่ยวชาญ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: 0 3458 7800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081 941 7746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wibunphantha@yahoo.com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โรงพยาบาลพหลพลพยุหเสนา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นพ.ภัทรวิน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ฑ์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อัตตะสาระ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รองผู้อำนวยการสำนักนิเทศระบบการแพทย์ 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: 0 2590 6357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: 08 1935 7334</w:t>
            </w:r>
          </w:p>
          <w:p w:rsidR="00037B39" w:rsidRPr="00EB6AC9" w:rsidRDefault="00037B39" w:rsidP="00126154">
            <w:pPr>
              <w:jc w:val="thaiDistribute"/>
              <w:rPr>
                <w:rStyle w:val="Hyperlink"/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0 2965 9851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pattarawin@gmail.com</w:t>
            </w:r>
          </w:p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กลุ่มงานนิเทศระบบการแพทย์ สำนักนิเทศระบบการแพทย์ กรมการแพทย์</w:t>
            </w:r>
          </w:p>
          <w:p w:rsidR="00037B39" w:rsidRPr="00EB6AC9" w:rsidRDefault="00037B39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6358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-59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โทรสาร : 0 2965 9851</w:t>
            </w:r>
          </w:p>
          <w:p w:rsidR="00037B39" w:rsidRPr="00EB6AC9" w:rsidRDefault="00037B39" w:rsidP="00126154">
            <w:pPr>
              <w:rPr>
                <w:rStyle w:val="Hyperlink"/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supervision.dms@gmail.com</w:t>
            </w:r>
          </w:p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สำนักนิเทศระบบการแพทย์ กรมการแพทย์</w:t>
            </w:r>
          </w:p>
        </w:tc>
      </w:tr>
      <w:tr w:rsidR="00037B39" w:rsidRPr="00EB6AC9" w:rsidTr="00D87A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39" w:rsidRPr="00EB6AC9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1. นางจุฬารักษ์ สิงหกลางพล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หัวหน้ากลุ่มงานพัฒนาระบบบริการสุขภาพ</w:t>
            </w:r>
          </w:p>
          <w:p w:rsidR="00037B39" w:rsidRPr="00682FB6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</w:t>
            </w: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: 0 2590 6329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82FB6"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: 08 1355 4866</w:t>
            </w:r>
          </w:p>
          <w:p w:rsidR="00037B39" w:rsidRPr="00682FB6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>0 2965 9851</w:t>
            </w: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82FB6"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E-mail : klangpol@yahoo.com</w:t>
            </w:r>
          </w:p>
          <w:p w:rsidR="00037B39" w:rsidRPr="00682FB6" w:rsidRDefault="00682FB6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="00037B39" w:rsidRPr="00682FB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37B39" w:rsidRPr="00682FB6">
              <w:rPr>
                <w:rFonts w:ascii="TH SarabunPSK" w:hAnsi="TH SarabunPSK" w:cs="TH SarabunPSK"/>
                <w:sz w:val="32"/>
                <w:szCs w:val="32"/>
                <w:cs/>
              </w:rPr>
              <w:t>นายปวิช อภิปาลกุล</w:t>
            </w:r>
            <w:r w:rsidR="00037B39"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37B39"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37B39" w:rsidRPr="00682FB6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  <w:p w:rsidR="00037B39" w:rsidRPr="00682FB6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0 2590 6347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08 5959 4499</w:t>
            </w:r>
          </w:p>
          <w:p w:rsidR="00037B39" w:rsidRPr="00682FB6" w:rsidRDefault="00037B39" w:rsidP="00126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0 2591 8279</w:t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82F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2FB6">
              <w:rPr>
                <w:rFonts w:ascii="TH SarabunPSK" w:hAnsi="TH SarabunPSK" w:cs="TH SarabunPSK"/>
                <w:sz w:val="32"/>
                <w:szCs w:val="32"/>
              </w:rPr>
              <w:t>E-mail: eva634752@gmail.com</w:t>
            </w:r>
          </w:p>
          <w:p w:rsidR="00037B39" w:rsidRPr="00EB6AC9" w:rsidRDefault="00C33FAB" w:rsidP="001261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กองยุทธศาสตร์และแผนงาน</w:t>
            </w:r>
            <w:r w:rsidR="00037B39" w:rsidRPr="00682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กรมการแพทย์</w:t>
            </w:r>
          </w:p>
        </w:tc>
      </w:tr>
    </w:tbl>
    <w:p w:rsidR="007B00CA" w:rsidRDefault="007B00CA"/>
    <w:sectPr w:rsidR="007B00CA" w:rsidSect="00D87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39"/>
    <w:rsid w:val="00037B39"/>
    <w:rsid w:val="00500E78"/>
    <w:rsid w:val="00682FB6"/>
    <w:rsid w:val="007B00CA"/>
    <w:rsid w:val="008B0E8D"/>
    <w:rsid w:val="00C33FAB"/>
    <w:rsid w:val="00D87A3C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DA81"/>
  <w15:chartTrackingRefBased/>
  <w15:docId w15:val="{FD69993E-D7C0-4BBA-8D74-48ED658D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B39"/>
    <w:pPr>
      <w:spacing w:after="0" w:line="240" w:lineRule="auto"/>
    </w:pPr>
    <w:rPr>
      <w:rFonts w:ascii="Calibri" w:eastAsia="Calibri" w:hAnsi="Calibri" w:cs="Dillen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37B39"/>
    <w:rPr>
      <w:color w:val="0000FF"/>
      <w:u w:val="single"/>
    </w:rPr>
  </w:style>
  <w:style w:type="table" w:styleId="TableGrid">
    <w:name w:val="Table Grid"/>
    <w:basedOn w:val="TableNormal"/>
    <w:uiPriority w:val="39"/>
    <w:rsid w:val="00037B3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37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locked/>
    <w:rsid w:val="00037B39"/>
    <w:rPr>
      <w:rFonts w:ascii="Times New Roman" w:eastAsia="Times New Roman" w:hAnsi="Times New Roman" w:cs="Angsana New"/>
      <w:sz w:val="24"/>
    </w:rPr>
  </w:style>
  <w:style w:type="character" w:styleId="Emphasis">
    <w:name w:val="Emphasis"/>
    <w:aliases w:val="Fig"/>
    <w:basedOn w:val="DefaultParagraphFont"/>
    <w:uiPriority w:val="20"/>
    <w:qFormat/>
    <w:rsid w:val="00037B39"/>
    <w:rPr>
      <w:i/>
      <w:iCs/>
    </w:rPr>
  </w:style>
  <w:style w:type="paragraph" w:customStyle="1" w:styleId="Default">
    <w:name w:val="Default"/>
    <w:rsid w:val="00037B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4</cp:revision>
  <dcterms:created xsi:type="dcterms:W3CDTF">2019-10-11T06:53:00Z</dcterms:created>
  <dcterms:modified xsi:type="dcterms:W3CDTF">2019-10-21T13:20:00Z</dcterms:modified>
</cp:coreProperties>
</file>